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706C9595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1F63AB0D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Příloha č. </w:t>
      </w:r>
      <w:r w:rsidR="0089027B">
        <w:rPr>
          <w:rFonts w:ascii="Calibri-Bold" w:hAnsi="Calibri-Bold" w:cs="Calibri-Bold"/>
          <w:b/>
          <w:bCs/>
          <w:color w:val="000000"/>
          <w:sz w:val="28"/>
          <w:szCs w:val="28"/>
        </w:rPr>
        <w:t>7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– 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31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99A" w14:textId="3982AB8C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9E77" w14:textId="5B610F9D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F84B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52AC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BA3" w14:textId="77777777" w:rsidR="001C33EF" w:rsidRPr="00EE34B3" w:rsidRDefault="001C33EF" w:rsidP="004A61D8">
            <w:pPr>
              <w:spacing w:after="120"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7E0E0753" w14:textId="09F8EE3F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35D22E80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jejichž cílem je snižování emisí skleníkových plynů pocházejících z činností, které jsou uvedeny v příloze I směrnice 2003/87/ES (zařízení zařazená do systému EU pro 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41ACFCA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 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00926B02" w14:textId="37CBB43C" w:rsidR="004434B0" w:rsidRDefault="004434B0" w:rsidP="004A7709"/>
    <w:p w14:paraId="1CCE3F89" w14:textId="2F68272A" w:rsidR="004A61D8" w:rsidRDefault="004A61D8" w:rsidP="004A7709"/>
    <w:p w14:paraId="49B3392B" w14:textId="77777777" w:rsidR="004A61D8" w:rsidRPr="004A7709" w:rsidRDefault="004A61D8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t>Technická k</w:t>
      </w:r>
      <w:r w:rsidR="008F18BA">
        <w:t xml:space="preserve">ritéria k zásadě významně nepoškozovat </w:t>
      </w:r>
      <w:bookmarkEnd w:id="2"/>
      <w:bookmarkEnd w:id="3"/>
    </w:p>
    <w:p w14:paraId="67438C0F" w14:textId="1CA4761F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6C543310" w14:textId="16C47B4E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0ABB1AC2" w14:textId="46FE3987" w:rsidR="004A61D8" w:rsidRDefault="004A61D8" w:rsidP="004A61D8">
      <w:pPr>
        <w:spacing w:before="120" w:after="120" w:line="264" w:lineRule="auto"/>
        <w:jc w:val="both"/>
        <w:rPr>
          <w:i/>
        </w:rPr>
      </w:pPr>
    </w:p>
    <w:p w14:paraId="21F1BA99" w14:textId="77777777" w:rsidR="004A61D8" w:rsidRPr="00356841" w:rsidRDefault="004A61D8" w:rsidP="004A61D8">
      <w:pPr>
        <w:spacing w:before="120" w:after="120" w:line="264" w:lineRule="auto"/>
        <w:jc w:val="both"/>
        <w:rPr>
          <w:i/>
        </w:rPr>
      </w:pP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2C00EB85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>
              <w:rPr>
                <w:vertAlign w:val="superscript"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2B44BA44" w14:textId="5661BF2D" w:rsidR="005522B7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62100957" w14:textId="77777777" w:rsidR="005522B7" w:rsidRPr="00FA6AFE" w:rsidRDefault="005522B7" w:rsidP="005522B7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3976D182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 xml:space="preserve">legislativou platnou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lastRenderedPageBreak/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5D781C57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lastRenderedPageBreak/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3C91AFAD" w14:textId="77777777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protipovodňové zábrany, kryty otvorů proti vniknutí vody do 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24D2" w14:textId="77777777" w:rsidR="009A0D13" w:rsidRDefault="009A0D13" w:rsidP="00677FE0">
      <w:pPr>
        <w:spacing w:after="0" w:line="240" w:lineRule="auto"/>
      </w:pPr>
      <w:r>
        <w:separator/>
      </w:r>
    </w:p>
  </w:endnote>
  <w:endnote w:type="continuationSeparator" w:id="0">
    <w:p w14:paraId="6D58DF2A" w14:textId="77777777" w:rsidR="009A0D13" w:rsidRDefault="009A0D1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2743" w14:textId="77777777" w:rsidR="00CE5661" w:rsidRDefault="00CE5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EAF2" w14:textId="77777777" w:rsidR="009A0D13" w:rsidRDefault="009A0D13" w:rsidP="00677FE0">
      <w:pPr>
        <w:spacing w:after="0" w:line="240" w:lineRule="auto"/>
      </w:pPr>
      <w:r>
        <w:separator/>
      </w:r>
    </w:p>
  </w:footnote>
  <w:footnote w:type="continuationSeparator" w:id="0">
    <w:p w14:paraId="4DFA9504" w14:textId="77777777" w:rsidR="009A0D13" w:rsidRDefault="009A0D13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C5D181F" w:rsidR="005522B7" w:rsidRP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77777777" w:rsidR="00376E45" w:rsidRDefault="00376E45" w:rsidP="00376E45">
      <w:pPr>
        <w:pStyle w:val="Textpoznpodarou"/>
        <w:jc w:val="both"/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D512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38874008">
    <w:abstractNumId w:val="6"/>
  </w:num>
  <w:num w:numId="2" w16cid:durableId="206458609">
    <w:abstractNumId w:val="19"/>
  </w:num>
  <w:num w:numId="3" w16cid:durableId="435055235">
    <w:abstractNumId w:val="17"/>
  </w:num>
  <w:num w:numId="4" w16cid:durableId="2081705919">
    <w:abstractNumId w:val="1"/>
  </w:num>
  <w:num w:numId="5" w16cid:durableId="2069761835">
    <w:abstractNumId w:val="20"/>
  </w:num>
  <w:num w:numId="6" w16cid:durableId="1486169708">
    <w:abstractNumId w:val="10"/>
  </w:num>
  <w:num w:numId="7" w16cid:durableId="190342264">
    <w:abstractNumId w:val="8"/>
  </w:num>
  <w:num w:numId="8" w16cid:durableId="629088988">
    <w:abstractNumId w:val="3"/>
  </w:num>
  <w:num w:numId="9" w16cid:durableId="697007915">
    <w:abstractNumId w:val="18"/>
  </w:num>
  <w:num w:numId="10" w16cid:durableId="99105539">
    <w:abstractNumId w:val="12"/>
  </w:num>
  <w:num w:numId="11" w16cid:durableId="1834639394">
    <w:abstractNumId w:val="2"/>
  </w:num>
  <w:num w:numId="12" w16cid:durableId="2111117674">
    <w:abstractNumId w:val="21"/>
  </w:num>
  <w:num w:numId="13" w16cid:durableId="110394209">
    <w:abstractNumId w:val="4"/>
  </w:num>
  <w:num w:numId="14" w16cid:durableId="1551452242">
    <w:abstractNumId w:val="24"/>
  </w:num>
  <w:num w:numId="15" w16cid:durableId="1022169226">
    <w:abstractNumId w:val="5"/>
  </w:num>
  <w:num w:numId="16" w16cid:durableId="1736778118">
    <w:abstractNumId w:val="16"/>
  </w:num>
  <w:num w:numId="17" w16cid:durableId="108595751">
    <w:abstractNumId w:val="13"/>
  </w:num>
  <w:num w:numId="18" w16cid:durableId="658340682">
    <w:abstractNumId w:val="23"/>
  </w:num>
  <w:num w:numId="19" w16cid:durableId="2106725814">
    <w:abstractNumId w:val="22"/>
  </w:num>
  <w:num w:numId="20" w16cid:durableId="1880822607">
    <w:abstractNumId w:val="15"/>
  </w:num>
  <w:num w:numId="21" w16cid:durableId="2015523078">
    <w:abstractNumId w:val="7"/>
  </w:num>
  <w:num w:numId="22" w16cid:durableId="1740903278">
    <w:abstractNumId w:val="11"/>
  </w:num>
  <w:num w:numId="23" w16cid:durableId="354573761">
    <w:abstractNumId w:val="0"/>
  </w:num>
  <w:num w:numId="24" w16cid:durableId="1198198759">
    <w:abstractNumId w:val="9"/>
  </w:num>
  <w:num w:numId="25" w16cid:durableId="130045065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452BF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0662B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A0D13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6558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Mašková Adéla</cp:lastModifiedBy>
  <cp:revision>2</cp:revision>
  <cp:lastPrinted>2022-05-31T12:37:00Z</cp:lastPrinted>
  <dcterms:created xsi:type="dcterms:W3CDTF">2026-04-07T12:12:00Z</dcterms:created>
  <dcterms:modified xsi:type="dcterms:W3CDTF">2026-04-07T12:12:00Z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