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5A6D" w14:textId="77777777" w:rsidR="00F96244" w:rsidRDefault="00F96244" w:rsidP="006421BB">
      <w:pPr>
        <w:suppressAutoHyphens/>
        <w:spacing w:after="0" w:line="240" w:lineRule="auto"/>
        <w:jc w:val="both"/>
        <w:rPr>
          <w:b/>
          <w:iCs/>
          <w:sz w:val="24"/>
          <w:szCs w:val="24"/>
        </w:rPr>
      </w:pPr>
    </w:p>
    <w:p w14:paraId="2A7A1B38" w14:textId="631A163B" w:rsidR="00AD1596" w:rsidRPr="006C281F" w:rsidRDefault="00AD1596" w:rsidP="006421BB">
      <w:pPr>
        <w:suppressAutoHyphens/>
        <w:spacing w:after="0" w:line="240" w:lineRule="auto"/>
        <w:jc w:val="both"/>
        <w:rPr>
          <w:b/>
          <w:iCs/>
        </w:rPr>
      </w:pPr>
      <w:r w:rsidRPr="006C281F">
        <w:rPr>
          <w:b/>
          <w:iCs/>
        </w:rPr>
        <w:t xml:space="preserve">Ovocná alej vysazena na počest loňského </w:t>
      </w:r>
      <w:r w:rsidR="008F312A">
        <w:rPr>
          <w:b/>
          <w:iCs/>
        </w:rPr>
        <w:t>S</w:t>
      </w:r>
      <w:r w:rsidRPr="006C281F">
        <w:rPr>
          <w:b/>
          <w:iCs/>
        </w:rPr>
        <w:t xml:space="preserve">tromu roku </w:t>
      </w:r>
    </w:p>
    <w:p w14:paraId="5804CE4D" w14:textId="4B6B39E3" w:rsidR="003241DB" w:rsidRPr="006C281F" w:rsidRDefault="003241DB" w:rsidP="006421BB">
      <w:pPr>
        <w:suppressAutoHyphens/>
        <w:spacing w:after="0" w:line="240" w:lineRule="auto"/>
        <w:jc w:val="both"/>
        <w:rPr>
          <w:b/>
          <w:iCs/>
        </w:rPr>
      </w:pPr>
    </w:p>
    <w:p w14:paraId="6B98921A" w14:textId="07C1A9B1" w:rsidR="003241DB" w:rsidRPr="00E9695A" w:rsidRDefault="003241DB" w:rsidP="006421BB">
      <w:pPr>
        <w:suppressAutoHyphens/>
        <w:spacing w:after="0" w:line="240" w:lineRule="auto"/>
        <w:jc w:val="both"/>
        <w:rPr>
          <w:bCs/>
          <w:i/>
        </w:rPr>
      </w:pPr>
      <w:r w:rsidRPr="00E9695A">
        <w:rPr>
          <w:bCs/>
          <w:i/>
        </w:rPr>
        <w:t>Celkem 26</w:t>
      </w:r>
      <w:r w:rsidR="007035DC" w:rsidRPr="00E9695A">
        <w:rPr>
          <w:bCs/>
          <w:i/>
        </w:rPr>
        <w:t xml:space="preserve"> ovocných stromů </w:t>
      </w:r>
      <w:r w:rsidRPr="00E9695A">
        <w:rPr>
          <w:bCs/>
          <w:i/>
        </w:rPr>
        <w:t xml:space="preserve">starých odrůd </w:t>
      </w:r>
      <w:r w:rsidR="007035DC" w:rsidRPr="00E9695A">
        <w:rPr>
          <w:bCs/>
          <w:i/>
        </w:rPr>
        <w:t xml:space="preserve">bylo </w:t>
      </w:r>
      <w:r w:rsidRPr="00E9695A">
        <w:rPr>
          <w:bCs/>
          <w:i/>
        </w:rPr>
        <w:t>v sobotu 20.11.2021</w:t>
      </w:r>
      <w:r w:rsidR="007035DC" w:rsidRPr="00E9695A">
        <w:rPr>
          <w:bCs/>
          <w:i/>
        </w:rPr>
        <w:t xml:space="preserve"> vysazeno v Machově podél polní cesty. Výsadbu zorganizovala Místní akční skupina Stolové hory jako připomínku</w:t>
      </w:r>
      <w:r w:rsidR="006C281F" w:rsidRPr="00E9695A">
        <w:rPr>
          <w:bCs/>
          <w:i/>
        </w:rPr>
        <w:t xml:space="preserve"> loňského vítězství jabloně u Lidmanů v anketě Strom roku. </w:t>
      </w:r>
      <w:r w:rsidR="005D181E" w:rsidRPr="00E9695A">
        <w:rPr>
          <w:bCs/>
          <w:i/>
        </w:rPr>
        <w:t>Desít</w:t>
      </w:r>
      <w:r w:rsidR="009C2C75" w:rsidRPr="00E9695A">
        <w:rPr>
          <w:bCs/>
          <w:i/>
        </w:rPr>
        <w:t>ky</w:t>
      </w:r>
      <w:r w:rsidR="005D181E" w:rsidRPr="00E9695A">
        <w:rPr>
          <w:bCs/>
          <w:i/>
        </w:rPr>
        <w:t xml:space="preserve"> </w:t>
      </w:r>
      <w:r w:rsidR="00C27A6A" w:rsidRPr="00E9695A">
        <w:rPr>
          <w:bCs/>
          <w:i/>
        </w:rPr>
        <w:t xml:space="preserve">zdejších </w:t>
      </w:r>
      <w:r w:rsidR="005D181E" w:rsidRPr="00E9695A">
        <w:rPr>
          <w:bCs/>
          <w:i/>
        </w:rPr>
        <w:t>nadšenců</w:t>
      </w:r>
      <w:r w:rsidR="009C2C75" w:rsidRPr="00E9695A">
        <w:rPr>
          <w:bCs/>
          <w:i/>
        </w:rPr>
        <w:t xml:space="preserve"> včetně mnoha dětí</w:t>
      </w:r>
      <w:r w:rsidR="005D181E" w:rsidRPr="00E9695A">
        <w:rPr>
          <w:bCs/>
          <w:i/>
        </w:rPr>
        <w:t xml:space="preserve"> </w:t>
      </w:r>
      <w:r w:rsidR="009C2C75" w:rsidRPr="00E9695A">
        <w:rPr>
          <w:bCs/>
          <w:i/>
        </w:rPr>
        <w:t>posilněn</w:t>
      </w:r>
      <w:r w:rsidR="008F312A">
        <w:rPr>
          <w:bCs/>
          <w:i/>
        </w:rPr>
        <w:t>ých</w:t>
      </w:r>
      <w:r w:rsidR="009C2C75" w:rsidRPr="00E9695A">
        <w:rPr>
          <w:bCs/>
          <w:i/>
        </w:rPr>
        <w:t xml:space="preserve"> moštem a štrúdlem </w:t>
      </w:r>
      <w:r w:rsidR="005D181E" w:rsidRPr="00E9695A">
        <w:rPr>
          <w:bCs/>
          <w:i/>
        </w:rPr>
        <w:t>přiložil</w:t>
      </w:r>
      <w:r w:rsidR="008F312A">
        <w:rPr>
          <w:bCs/>
          <w:i/>
        </w:rPr>
        <w:t>y</w:t>
      </w:r>
      <w:r w:rsidR="005D181E" w:rsidRPr="00E9695A">
        <w:rPr>
          <w:bCs/>
          <w:i/>
        </w:rPr>
        <w:t xml:space="preserve"> ruku k</w:t>
      </w:r>
      <w:r w:rsidR="009C2C75" w:rsidRPr="00E9695A">
        <w:rPr>
          <w:bCs/>
          <w:i/>
        </w:rPr>
        <w:t> </w:t>
      </w:r>
      <w:r w:rsidR="005D181E" w:rsidRPr="00E9695A">
        <w:rPr>
          <w:bCs/>
          <w:i/>
        </w:rPr>
        <w:t>dílu</w:t>
      </w:r>
      <w:r w:rsidR="009C2C75" w:rsidRPr="00E9695A">
        <w:rPr>
          <w:bCs/>
          <w:i/>
        </w:rPr>
        <w:t xml:space="preserve">. </w:t>
      </w:r>
      <w:r w:rsidR="00C27A6A" w:rsidRPr="00E9695A">
        <w:rPr>
          <w:bCs/>
          <w:i/>
        </w:rPr>
        <w:t>Během dvou hodin tak v</w:t>
      </w:r>
      <w:r w:rsidR="00E9695A" w:rsidRPr="00E9695A">
        <w:rPr>
          <w:bCs/>
          <w:i/>
        </w:rPr>
        <w:t>yrostla</w:t>
      </w:r>
      <w:r w:rsidR="00C27A6A" w:rsidRPr="00E9695A">
        <w:rPr>
          <w:bCs/>
          <w:i/>
        </w:rPr>
        <w:t xml:space="preserve"> alej, jejíž plody v následujících letech budou potěšením nejen místním, ale i turistům</w:t>
      </w:r>
      <w:r w:rsidR="00E9695A" w:rsidRPr="00E9695A">
        <w:rPr>
          <w:bCs/>
          <w:i/>
        </w:rPr>
        <w:t>.</w:t>
      </w:r>
    </w:p>
    <w:p w14:paraId="3C4E3450" w14:textId="77777777" w:rsidR="00AD1596" w:rsidRPr="006C281F" w:rsidRDefault="00AD1596" w:rsidP="006421BB">
      <w:pPr>
        <w:suppressAutoHyphens/>
        <w:spacing w:after="0" w:line="240" w:lineRule="auto"/>
        <w:jc w:val="both"/>
        <w:rPr>
          <w:b/>
          <w:iCs/>
        </w:rPr>
      </w:pPr>
    </w:p>
    <w:p w14:paraId="3C2708C2" w14:textId="519E798C" w:rsidR="00AD1596" w:rsidRDefault="00E9695A" w:rsidP="006421BB">
      <w:pPr>
        <w:suppressAutoHyphens/>
        <w:spacing w:after="0" w:line="240" w:lineRule="auto"/>
        <w:jc w:val="both"/>
        <w:rPr>
          <w:bCs/>
          <w:iCs/>
        </w:rPr>
      </w:pPr>
      <w:r w:rsidRPr="00E9695A">
        <w:rPr>
          <w:bCs/>
          <w:iCs/>
        </w:rPr>
        <w:t xml:space="preserve">Během </w:t>
      </w:r>
      <w:r>
        <w:rPr>
          <w:bCs/>
          <w:iCs/>
        </w:rPr>
        <w:t>sobotního dopoledne přišl</w:t>
      </w:r>
      <w:r w:rsidR="008F312A">
        <w:rPr>
          <w:bCs/>
          <w:iCs/>
        </w:rPr>
        <w:t>i</w:t>
      </w:r>
      <w:r>
        <w:rPr>
          <w:bCs/>
          <w:iCs/>
        </w:rPr>
        <w:t xml:space="preserve"> do machovské části zvané Volšovina rodiny, přátelé, ale i jednotlivci, aby si zasadili ovocný strom.</w:t>
      </w:r>
      <w:r w:rsidR="00345C97">
        <w:rPr>
          <w:bCs/>
          <w:iCs/>
        </w:rPr>
        <w:t xml:space="preserve"> Součástí akce byla i soutěž o nejoriginálnější štrúdl a tak někteří s sebou přinesli i plech s jablečným závinem. Štrúdly, mošt i jablkovice vytvořily správnou atmosféru. Před samotným sázením podal informace o stromkách arborista Jakub Hrůša, který po celou dobu bděl na</w:t>
      </w:r>
      <w:r w:rsidR="008F312A">
        <w:rPr>
          <w:bCs/>
          <w:iCs/>
        </w:rPr>
        <w:t>d</w:t>
      </w:r>
      <w:r w:rsidR="00345C97">
        <w:rPr>
          <w:bCs/>
          <w:iCs/>
        </w:rPr>
        <w:t xml:space="preserve"> t</w:t>
      </w:r>
      <w:r w:rsidR="008F312A">
        <w:rPr>
          <w:bCs/>
          <w:iCs/>
        </w:rPr>
        <w:t>ím</w:t>
      </w:r>
      <w:r w:rsidR="00345C97">
        <w:rPr>
          <w:bCs/>
          <w:iCs/>
        </w:rPr>
        <w:t xml:space="preserve">, aby se stromům dostala řádná péče. </w:t>
      </w:r>
      <w:r w:rsidR="00ED3EF8">
        <w:rPr>
          <w:bCs/>
          <w:iCs/>
        </w:rPr>
        <w:t>Následně</w:t>
      </w:r>
      <w:r w:rsidR="00345C97">
        <w:rPr>
          <w:bCs/>
          <w:iCs/>
        </w:rPr>
        <w:t xml:space="preserve"> </w:t>
      </w:r>
      <w:r w:rsidR="00213F98">
        <w:rPr>
          <w:bCs/>
          <w:iCs/>
        </w:rPr>
        <w:t xml:space="preserve">pan Hrůša prakticky ukázal správný postup při výsadbě jedné z třešní. </w:t>
      </w:r>
    </w:p>
    <w:p w14:paraId="4853B4CF" w14:textId="4E4C4EBA" w:rsidR="00213F98" w:rsidRDefault="00213F98" w:rsidP="006421BB">
      <w:pPr>
        <w:suppressAutoHyphens/>
        <w:spacing w:after="0" w:line="240" w:lineRule="auto"/>
        <w:jc w:val="both"/>
        <w:rPr>
          <w:bCs/>
          <w:iCs/>
        </w:rPr>
      </w:pPr>
    </w:p>
    <w:p w14:paraId="59EE671B" w14:textId="3C70D24C" w:rsidR="006101E5" w:rsidRDefault="00213F98" w:rsidP="006421BB">
      <w:pPr>
        <w:suppressAutoHyphens/>
        <w:spacing w:after="0" w:line="240" w:lineRule="auto"/>
        <w:jc w:val="both"/>
        <w:rPr>
          <w:bCs/>
          <w:iCs/>
        </w:rPr>
      </w:pPr>
      <w:r>
        <w:rPr>
          <w:bCs/>
          <w:iCs/>
        </w:rPr>
        <w:t>Každý z přítomných si v partě nebo sám vybral třešeň, jabloň nebo švestku, které zasypal zeminou, opatřil kůly a oplocením. St</w:t>
      </w:r>
      <w:r w:rsidR="008C7535">
        <w:rPr>
          <w:bCs/>
          <w:iCs/>
        </w:rPr>
        <w:t>aré ovocné odrůdy</w:t>
      </w:r>
      <w:r>
        <w:rPr>
          <w:bCs/>
          <w:iCs/>
        </w:rPr>
        <w:t xml:space="preserve"> byly vybrány s ohledem </w:t>
      </w:r>
      <w:r w:rsidR="008C7535">
        <w:rPr>
          <w:bCs/>
          <w:iCs/>
        </w:rPr>
        <w:t>na lokalitu, proto jsou odolné především proti mrazům. V aleji najdete</w:t>
      </w:r>
      <w:r w:rsidR="00ED3EF8">
        <w:rPr>
          <w:bCs/>
          <w:iCs/>
        </w:rPr>
        <w:t xml:space="preserve"> například</w:t>
      </w:r>
      <w:r w:rsidR="008C7535">
        <w:rPr>
          <w:bCs/>
          <w:iCs/>
        </w:rPr>
        <w:t xml:space="preserve"> jabloň </w:t>
      </w:r>
      <w:r w:rsidR="00BE1006">
        <w:rPr>
          <w:bCs/>
          <w:iCs/>
        </w:rPr>
        <w:t>strýmku nebo řehtáč soudkovitý. Švestka domácí a Wagenheimova zastupují slivoně. A půjdete-li</w:t>
      </w:r>
      <w:r w:rsidR="00250FDA">
        <w:rPr>
          <w:bCs/>
          <w:iCs/>
        </w:rPr>
        <w:t xml:space="preserve"> po cestě podél stromořadí</w:t>
      </w:r>
      <w:r w:rsidR="00BE1006">
        <w:rPr>
          <w:bCs/>
          <w:iCs/>
        </w:rPr>
        <w:t xml:space="preserve"> v červnu nebo červenci, tak vám odměnou za procházku mohou být výborné třešně Karešova</w:t>
      </w:r>
      <w:r w:rsidR="006418A5">
        <w:rPr>
          <w:bCs/>
          <w:iCs/>
        </w:rPr>
        <w:t xml:space="preserve"> nebo Kordia. Byl to právě spolumajitel pozemku </w:t>
      </w:r>
      <w:r w:rsidR="00250FDA">
        <w:rPr>
          <w:bCs/>
          <w:iCs/>
        </w:rPr>
        <w:t xml:space="preserve">pan </w:t>
      </w:r>
      <w:r w:rsidR="006418A5">
        <w:rPr>
          <w:bCs/>
          <w:iCs/>
        </w:rPr>
        <w:t>Jiří Dostál, který apeloval na to, aby plody byly</w:t>
      </w:r>
      <w:r w:rsidR="00250FDA">
        <w:rPr>
          <w:bCs/>
          <w:iCs/>
        </w:rPr>
        <w:t xml:space="preserve"> dostupné</w:t>
      </w:r>
      <w:r w:rsidR="006418A5">
        <w:rPr>
          <w:bCs/>
          <w:iCs/>
        </w:rPr>
        <w:t xml:space="preserve"> především pro kolemjdoucí. Sám jako dítě chodil po nedalekých cestách, jež obklopovaly právě a doteď si vybaví tu výbornou chuť, když je na špacíru ochutnával. </w:t>
      </w:r>
    </w:p>
    <w:p w14:paraId="694A246E" w14:textId="77777777" w:rsidR="006101E5" w:rsidRDefault="006101E5" w:rsidP="006421BB">
      <w:pPr>
        <w:suppressAutoHyphens/>
        <w:spacing w:after="0" w:line="240" w:lineRule="auto"/>
        <w:jc w:val="both"/>
        <w:rPr>
          <w:bCs/>
          <w:iCs/>
        </w:rPr>
      </w:pPr>
    </w:p>
    <w:p w14:paraId="4A502DE8" w14:textId="7E66C21F" w:rsidR="00B659EA" w:rsidRDefault="006418A5" w:rsidP="006421BB">
      <w:pPr>
        <w:suppressAutoHyphens/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Vstřícnost </w:t>
      </w:r>
      <w:r w:rsidR="006101E5">
        <w:rPr>
          <w:bCs/>
          <w:iCs/>
        </w:rPr>
        <w:t xml:space="preserve">a nadšení </w:t>
      </w:r>
      <w:r>
        <w:rPr>
          <w:bCs/>
          <w:iCs/>
        </w:rPr>
        <w:t>místních podtrhla nabídka stavební firmy na vyhloubení děr v</w:t>
      </w:r>
      <w:r w:rsidR="00F4562C">
        <w:rPr>
          <w:bCs/>
          <w:iCs/>
        </w:rPr>
        <w:t xml:space="preserve"> kamenité jílovité půdě, ale také improvizace machovského starosty, který doběhl pro kolečko, </w:t>
      </w:r>
      <w:r w:rsidR="002A4416">
        <w:rPr>
          <w:bCs/>
          <w:iCs/>
        </w:rPr>
        <w:t>jenž</w:t>
      </w:r>
      <w:r w:rsidR="00F4562C">
        <w:rPr>
          <w:bCs/>
          <w:iCs/>
        </w:rPr>
        <w:t xml:space="preserve"> chybělo pro rozvoz kvalitního humusu. </w:t>
      </w:r>
      <w:r w:rsidR="00B659EA">
        <w:rPr>
          <w:bCs/>
          <w:iCs/>
        </w:rPr>
        <w:t xml:space="preserve">Výsadbu finančně podpořila i místní firma Hašpl. </w:t>
      </w:r>
    </w:p>
    <w:p w14:paraId="40A2EC4D" w14:textId="77777777" w:rsidR="00ED3EF8" w:rsidRDefault="00ED3EF8" w:rsidP="006421BB">
      <w:pPr>
        <w:suppressAutoHyphens/>
        <w:spacing w:after="0" w:line="240" w:lineRule="auto"/>
        <w:jc w:val="both"/>
        <w:rPr>
          <w:bCs/>
          <w:iCs/>
        </w:rPr>
      </w:pPr>
    </w:p>
    <w:p w14:paraId="60751421" w14:textId="53DEB836" w:rsidR="00213F98" w:rsidRDefault="00B659EA" w:rsidP="006421BB">
      <w:pPr>
        <w:suppressAutoHyphens/>
        <w:spacing w:after="0" w:line="240" w:lineRule="auto"/>
        <w:jc w:val="both"/>
        <w:rPr>
          <w:bCs/>
          <w:iCs/>
        </w:rPr>
      </w:pPr>
      <w:r>
        <w:rPr>
          <w:bCs/>
          <w:iCs/>
        </w:rPr>
        <w:t>Poč</w:t>
      </w:r>
      <w:r w:rsidR="00F4562C">
        <w:rPr>
          <w:bCs/>
          <w:iCs/>
        </w:rPr>
        <w:t xml:space="preserve">así akci přálo, ale předchozí dny byly poměrně deštivé a pokud platí pořekadlo „špinavé dítě, šťastné dítě“, tak v Machově bylo v sobotu štěstí dostatek. </w:t>
      </w:r>
      <w:r w:rsidR="00250FDA">
        <w:rPr>
          <w:bCs/>
          <w:iCs/>
        </w:rPr>
        <w:t xml:space="preserve">Také </w:t>
      </w:r>
      <w:r w:rsidR="004640C9">
        <w:rPr>
          <w:bCs/>
          <w:iCs/>
        </w:rPr>
        <w:t>d</w:t>
      </w:r>
      <w:r w:rsidR="00F4562C">
        <w:rPr>
          <w:bCs/>
          <w:iCs/>
        </w:rPr>
        <w:t>ěti z</w:t>
      </w:r>
      <w:r w:rsidR="00250FDA">
        <w:rPr>
          <w:bCs/>
          <w:iCs/>
        </w:rPr>
        <w:t xml:space="preserve"> machovské</w:t>
      </w:r>
      <w:r w:rsidR="00F4562C">
        <w:rPr>
          <w:bCs/>
          <w:iCs/>
        </w:rPr>
        <w:t xml:space="preserve"> základní školy, které akci obohatily o </w:t>
      </w:r>
      <w:r w:rsidR="004640C9">
        <w:rPr>
          <w:bCs/>
          <w:iCs/>
        </w:rPr>
        <w:t>tematickou písničku, si vysadily svůj strom. A při zasypávání kořenů si nadšeně vyprávěl</w:t>
      </w:r>
      <w:r w:rsidR="00250FDA">
        <w:rPr>
          <w:bCs/>
          <w:iCs/>
        </w:rPr>
        <w:t>y</w:t>
      </w:r>
      <w:r w:rsidR="004640C9">
        <w:rPr>
          <w:bCs/>
          <w:iCs/>
        </w:rPr>
        <w:t xml:space="preserve"> o tom, jak jejich strom budou chodit kontrolovat. </w:t>
      </w:r>
      <w:r w:rsidR="006101E5">
        <w:rPr>
          <w:bCs/>
          <w:iCs/>
        </w:rPr>
        <w:t xml:space="preserve">Právě následná péče je pro čerstvě zasazené stromy zásadní. </w:t>
      </w:r>
      <w:r w:rsidR="004640C9">
        <w:rPr>
          <w:bCs/>
          <w:iCs/>
        </w:rPr>
        <w:t>„</w:t>
      </w:r>
      <w:r w:rsidR="006101E5">
        <w:rPr>
          <w:bCs/>
          <w:iCs/>
        </w:rPr>
        <w:t>T</w:t>
      </w:r>
      <w:r w:rsidR="004640C9">
        <w:rPr>
          <w:bCs/>
          <w:iCs/>
        </w:rPr>
        <w:t>ím, že nám tolik lidí pomohlo stromky zasadit, celý příběh nekončí</w:t>
      </w:r>
      <w:r w:rsidR="00250FDA">
        <w:rPr>
          <w:bCs/>
          <w:iCs/>
        </w:rPr>
        <w:t>,</w:t>
      </w:r>
      <w:r w:rsidR="004640C9">
        <w:rPr>
          <w:bCs/>
          <w:iCs/>
        </w:rPr>
        <w:t xml:space="preserve"> naopak začíná. Pracovníci městyse budou stromky pravidelně zalévat a kosit pod nimi trávu. A já se budu snažit po </w:t>
      </w:r>
      <w:r w:rsidR="00250FDA">
        <w:rPr>
          <w:bCs/>
          <w:iCs/>
        </w:rPr>
        <w:t xml:space="preserve">několik </w:t>
      </w:r>
      <w:r w:rsidR="004640C9">
        <w:rPr>
          <w:bCs/>
          <w:iCs/>
        </w:rPr>
        <w:t xml:space="preserve">příštích let řezem usměrnit jejich růst tak, aby se stromy ve zdraví dožily vysokého věku a mohly tak nést plody pro další generace“, doplňuje Pavel Rejchrt z Místní akční skupiny Stolové hory. </w:t>
      </w:r>
    </w:p>
    <w:p w14:paraId="4DBFDDEA" w14:textId="54B146E1" w:rsidR="006101E5" w:rsidRDefault="006101E5" w:rsidP="006421BB">
      <w:pPr>
        <w:suppressAutoHyphens/>
        <w:spacing w:after="0" w:line="240" w:lineRule="auto"/>
        <w:jc w:val="both"/>
        <w:rPr>
          <w:bCs/>
          <w:iCs/>
        </w:rPr>
      </w:pPr>
    </w:p>
    <w:p w14:paraId="2FF8FCA8" w14:textId="197885C5" w:rsidR="006101E5" w:rsidRDefault="006101E5" w:rsidP="006421BB">
      <w:pPr>
        <w:suppressAutoHyphens/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Po dvouhodinové práci došlo k opékání buřtů. U ohně došlo ke vzpomínání na </w:t>
      </w:r>
      <w:r w:rsidR="00D02E64">
        <w:rPr>
          <w:bCs/>
          <w:iCs/>
        </w:rPr>
        <w:t xml:space="preserve">loňské </w:t>
      </w:r>
      <w:r w:rsidR="00C47148">
        <w:rPr>
          <w:bCs/>
          <w:iCs/>
        </w:rPr>
        <w:t>prvenství</w:t>
      </w:r>
      <w:r w:rsidR="00D02E64">
        <w:rPr>
          <w:bCs/>
          <w:iCs/>
        </w:rPr>
        <w:t xml:space="preserve"> jediného ovocného stromu v historii ankety Strom roku. </w:t>
      </w:r>
      <w:r w:rsidR="00EF2991">
        <w:rPr>
          <w:bCs/>
          <w:iCs/>
        </w:rPr>
        <w:t>Bylo hned naplánováno</w:t>
      </w:r>
      <w:r w:rsidR="00D02E64">
        <w:rPr>
          <w:bCs/>
          <w:iCs/>
        </w:rPr>
        <w:t xml:space="preserve"> jarní roubování </w:t>
      </w:r>
      <w:r w:rsidR="00C47148">
        <w:rPr>
          <w:bCs/>
          <w:iCs/>
        </w:rPr>
        <w:t>nedaleké</w:t>
      </w:r>
      <w:r w:rsidR="00D02E64">
        <w:rPr>
          <w:bCs/>
          <w:iCs/>
        </w:rPr>
        <w:t xml:space="preserve"> jabloně</w:t>
      </w:r>
      <w:r w:rsidR="00C47148">
        <w:rPr>
          <w:bCs/>
          <w:iCs/>
        </w:rPr>
        <w:t xml:space="preserve"> u Lidmanů</w:t>
      </w:r>
      <w:r w:rsidR="00D02E64">
        <w:rPr>
          <w:bCs/>
          <w:iCs/>
        </w:rPr>
        <w:t xml:space="preserve"> na jednu z čerstvě vysazených jabloní. </w:t>
      </w:r>
      <w:r w:rsidR="00C47148">
        <w:rPr>
          <w:bCs/>
          <w:iCs/>
        </w:rPr>
        <w:t xml:space="preserve">Aktivity spojené s vůní vítězného štrúdlu tak budou pokračovat dál. </w:t>
      </w:r>
    </w:p>
    <w:p w14:paraId="3FB09DD3" w14:textId="75A37786" w:rsidR="00ED3EF8" w:rsidRDefault="00ED3EF8" w:rsidP="006421BB">
      <w:pPr>
        <w:suppressAutoHyphens/>
        <w:spacing w:after="0" w:line="240" w:lineRule="auto"/>
        <w:jc w:val="both"/>
        <w:rPr>
          <w:bCs/>
          <w:iCs/>
        </w:rPr>
      </w:pPr>
    </w:p>
    <w:p w14:paraId="323C3B6C" w14:textId="100A3AFE" w:rsidR="00ED3EF8" w:rsidRDefault="00ED3EF8" w:rsidP="00ED3EF8">
      <w:pPr>
        <w:suppressAutoHyphens/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Tento </w:t>
      </w:r>
      <w:r w:rsidRPr="006C281F">
        <w:rPr>
          <w:bCs/>
          <w:iCs/>
        </w:rPr>
        <w:t xml:space="preserve">projekt </w:t>
      </w:r>
      <w:r>
        <w:rPr>
          <w:bCs/>
          <w:iCs/>
        </w:rPr>
        <w:t xml:space="preserve">byl vytvořen </w:t>
      </w:r>
      <w:r w:rsidRPr="006C281F">
        <w:rPr>
          <w:bCs/>
          <w:iCs/>
        </w:rPr>
        <w:t>díky grantovému programu Nadace Partnerství, individuálním dárcům veřejné sbírky a partnerům iniciativy Sázíme budoucnost.</w:t>
      </w:r>
      <w:r>
        <w:rPr>
          <w:bCs/>
          <w:iCs/>
        </w:rPr>
        <w:t xml:space="preserve"> </w:t>
      </w:r>
    </w:p>
    <w:p w14:paraId="1B2D41A6" w14:textId="77777777" w:rsidR="00ED3EF8" w:rsidRDefault="00ED3EF8" w:rsidP="006421BB">
      <w:pPr>
        <w:suppressAutoHyphens/>
        <w:spacing w:after="0" w:line="240" w:lineRule="auto"/>
        <w:jc w:val="both"/>
        <w:rPr>
          <w:bCs/>
          <w:iCs/>
        </w:rPr>
      </w:pPr>
    </w:p>
    <w:p w14:paraId="3BC09644" w14:textId="77777777" w:rsidR="00B659EA" w:rsidRPr="00E9695A" w:rsidRDefault="00B659EA" w:rsidP="006421BB">
      <w:pPr>
        <w:suppressAutoHyphens/>
        <w:spacing w:after="0" w:line="240" w:lineRule="auto"/>
        <w:jc w:val="both"/>
        <w:rPr>
          <w:bCs/>
          <w:iCs/>
        </w:rPr>
      </w:pPr>
    </w:p>
    <w:p w14:paraId="2CC142EE" w14:textId="77777777" w:rsidR="006421BB" w:rsidRPr="006C281F" w:rsidRDefault="006421BB" w:rsidP="00D02E64">
      <w:pPr>
        <w:suppressAutoHyphens/>
        <w:spacing w:after="0" w:line="240" w:lineRule="auto"/>
        <w:jc w:val="both"/>
        <w:rPr>
          <w:bCs/>
          <w:i/>
        </w:rPr>
      </w:pPr>
    </w:p>
    <w:p w14:paraId="37A298A8" w14:textId="083CA3AD" w:rsidR="004D7D59" w:rsidRDefault="00B659EA" w:rsidP="00B659EA">
      <w:pPr>
        <w:spacing w:after="0"/>
        <w:jc w:val="right"/>
        <w:rPr>
          <w:bCs/>
          <w:iCs/>
        </w:rPr>
      </w:pPr>
      <w:r>
        <w:rPr>
          <w:bCs/>
          <w:iCs/>
        </w:rPr>
        <w:t>Mirka Soldánová</w:t>
      </w:r>
    </w:p>
    <w:p w14:paraId="195FD5E7" w14:textId="5D985F3B" w:rsidR="00B659EA" w:rsidRPr="00743360" w:rsidRDefault="00B659EA" w:rsidP="00B659EA">
      <w:pPr>
        <w:spacing w:after="0"/>
        <w:jc w:val="right"/>
      </w:pPr>
      <w:r>
        <w:rPr>
          <w:bCs/>
          <w:iCs/>
        </w:rPr>
        <w:t>Místní akční skupina Stolové hory</w:t>
      </w:r>
    </w:p>
    <w:sectPr w:rsidR="00B659EA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94A9" w14:textId="77777777" w:rsidR="001B7FBF" w:rsidRDefault="001B7FBF" w:rsidP="00FF4810">
      <w:pPr>
        <w:spacing w:after="0" w:line="240" w:lineRule="auto"/>
      </w:pPr>
      <w:r>
        <w:separator/>
      </w:r>
    </w:p>
  </w:endnote>
  <w:endnote w:type="continuationSeparator" w:id="0">
    <w:p w14:paraId="17097656" w14:textId="77777777" w:rsidR="001B7FBF" w:rsidRDefault="001B7FBF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A136" w14:textId="77777777" w:rsidR="001B7FBF" w:rsidRDefault="001B7FBF" w:rsidP="00FF4810">
      <w:pPr>
        <w:spacing w:after="0" w:line="240" w:lineRule="auto"/>
      </w:pPr>
      <w:r>
        <w:separator/>
      </w:r>
    </w:p>
  </w:footnote>
  <w:footnote w:type="continuationSeparator" w:id="0">
    <w:p w14:paraId="1D751C39" w14:textId="77777777" w:rsidR="001B7FBF" w:rsidRDefault="001B7FBF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537E93C0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39A42242">
                <wp:simplePos x="0" y="0"/>
                <wp:positionH relativeFrom="column">
                  <wp:posOffset>288926</wp:posOffset>
                </wp:positionH>
                <wp:positionV relativeFrom="paragraph">
                  <wp:posOffset>-189229</wp:posOffset>
                </wp:positionV>
                <wp:extent cx="1778000" cy="972094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150" cy="978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20ED280F" w14:textId="39F70697" w:rsidR="00164E60" w:rsidRPr="00645BF4" w:rsidRDefault="00F96244" w:rsidP="006421BB">
          <w:pPr>
            <w:pStyle w:val="Zhlav"/>
            <w:jc w:val="both"/>
            <w:rPr>
              <w:rFonts w:ascii="Calibri Light" w:hAnsi="Calibri Light" w:cs="Calibri Light"/>
            </w:rPr>
          </w:pPr>
          <w:r>
            <w:rPr>
              <w:bCs/>
              <w:i/>
              <w:noProof/>
              <w:szCs w:val="20"/>
            </w:rPr>
            <w:drawing>
              <wp:anchor distT="0" distB="0" distL="114300" distR="114300" simplePos="0" relativeHeight="251661312" behindDoc="1" locked="0" layoutInCell="1" allowOverlap="1" wp14:anchorId="7B21BDE3" wp14:editId="2F6345DC">
                <wp:simplePos x="0" y="0"/>
                <wp:positionH relativeFrom="column">
                  <wp:posOffset>324485</wp:posOffset>
                </wp:positionH>
                <wp:positionV relativeFrom="paragraph">
                  <wp:posOffset>20320</wp:posOffset>
                </wp:positionV>
                <wp:extent cx="1498600" cy="553085"/>
                <wp:effectExtent l="0" t="0" r="6350" b="0"/>
                <wp:wrapTight wrapText="bothSides">
                  <wp:wrapPolygon edited="0">
                    <wp:start x="5217" y="0"/>
                    <wp:lineTo x="1922" y="7440"/>
                    <wp:lineTo x="1373" y="9672"/>
                    <wp:lineTo x="0" y="20087"/>
                    <wp:lineTo x="0" y="20831"/>
                    <wp:lineTo x="3569" y="20831"/>
                    <wp:lineTo x="21417" y="15623"/>
                    <wp:lineTo x="21417" y="744"/>
                    <wp:lineTo x="17024" y="0"/>
                    <wp:lineTo x="5217" y="0"/>
                  </wp:wrapPolygon>
                </wp:wrapTight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60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F90B42" w14:textId="7EC51450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94CA9"/>
    <w:rsid w:val="000C6F29"/>
    <w:rsid w:val="000D0B49"/>
    <w:rsid w:val="00162ED2"/>
    <w:rsid w:val="00164E60"/>
    <w:rsid w:val="001718A6"/>
    <w:rsid w:val="001B7FBF"/>
    <w:rsid w:val="00213F98"/>
    <w:rsid w:val="00250FDA"/>
    <w:rsid w:val="002A4416"/>
    <w:rsid w:val="003241DB"/>
    <w:rsid w:val="00345C97"/>
    <w:rsid w:val="003847F6"/>
    <w:rsid w:val="003B0066"/>
    <w:rsid w:val="003F403D"/>
    <w:rsid w:val="00423A34"/>
    <w:rsid w:val="004640C9"/>
    <w:rsid w:val="004D7D59"/>
    <w:rsid w:val="00575BBE"/>
    <w:rsid w:val="005A3CCD"/>
    <w:rsid w:val="005D16C8"/>
    <w:rsid w:val="005D181E"/>
    <w:rsid w:val="005E118C"/>
    <w:rsid w:val="00605DCE"/>
    <w:rsid w:val="006101E5"/>
    <w:rsid w:val="00637BBF"/>
    <w:rsid w:val="006418A5"/>
    <w:rsid w:val="006421BB"/>
    <w:rsid w:val="00645BF4"/>
    <w:rsid w:val="0065546A"/>
    <w:rsid w:val="006852EF"/>
    <w:rsid w:val="006C281F"/>
    <w:rsid w:val="007035DC"/>
    <w:rsid w:val="007101BB"/>
    <w:rsid w:val="00743360"/>
    <w:rsid w:val="007A4FA5"/>
    <w:rsid w:val="007F3E99"/>
    <w:rsid w:val="008375F4"/>
    <w:rsid w:val="0088477C"/>
    <w:rsid w:val="00886ED9"/>
    <w:rsid w:val="008C7535"/>
    <w:rsid w:val="008F312A"/>
    <w:rsid w:val="009B5C6D"/>
    <w:rsid w:val="009C2C75"/>
    <w:rsid w:val="00A509E4"/>
    <w:rsid w:val="00AA0EED"/>
    <w:rsid w:val="00AD1596"/>
    <w:rsid w:val="00B659EA"/>
    <w:rsid w:val="00BE1006"/>
    <w:rsid w:val="00BE6795"/>
    <w:rsid w:val="00C205D3"/>
    <w:rsid w:val="00C27A6A"/>
    <w:rsid w:val="00C47148"/>
    <w:rsid w:val="00CB375F"/>
    <w:rsid w:val="00CF4D3A"/>
    <w:rsid w:val="00CF7BDA"/>
    <w:rsid w:val="00D02E64"/>
    <w:rsid w:val="00D45168"/>
    <w:rsid w:val="00DF2122"/>
    <w:rsid w:val="00E9695A"/>
    <w:rsid w:val="00ED3EF8"/>
    <w:rsid w:val="00EF0EDB"/>
    <w:rsid w:val="00EF2991"/>
    <w:rsid w:val="00F120C5"/>
    <w:rsid w:val="00F1419A"/>
    <w:rsid w:val="00F4562C"/>
    <w:rsid w:val="00F85368"/>
    <w:rsid w:val="00F90614"/>
    <w:rsid w:val="00F96244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20</cp:revision>
  <dcterms:created xsi:type="dcterms:W3CDTF">2019-02-05T11:32:00Z</dcterms:created>
  <dcterms:modified xsi:type="dcterms:W3CDTF">2021-11-21T08:35:00Z</dcterms:modified>
</cp:coreProperties>
</file>