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568BB582"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r w:rsidR="00980231">
        <w:rPr>
          <w:rFonts w:ascii="Cambria" w:hAnsi="Cambria" w:cs="MyriadPro-Black"/>
          <w:caps/>
          <w:sz w:val="40"/>
          <w:szCs w:val="40"/>
        </w:rPr>
        <w:t xml:space="preserve"> </w:t>
      </w:r>
      <w:r w:rsidR="00980231" w:rsidRPr="00980231">
        <w:rPr>
          <w:rFonts w:ascii="Cambria" w:hAnsi="Cambria" w:cs="MyriadPro-Black"/>
          <w:caps/>
          <w:color w:val="FF0000"/>
          <w:sz w:val="40"/>
          <w:szCs w:val="40"/>
        </w:rPr>
        <w:t>(Upravená MAS)</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9CBE96E"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AC1531">
        <w:rPr>
          <w:rFonts w:asciiTheme="majorHAnsi" w:hAnsiTheme="majorHAnsi" w:cs="MyriadPro-Black"/>
          <w:caps/>
          <w:sz w:val="32"/>
          <w:szCs w:val="40"/>
        </w:rPr>
        <w:t xml:space="preserve">17. 9. 2020 </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71303D13"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2B223A4" w14:textId="4CA17DA9" w:rsidR="004F4289" w:rsidRDefault="002A492A">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70DF3CB" w14:textId="28BB5745" w:rsidR="004F4289" w:rsidRDefault="002A492A">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FA3631">
              <w:rPr>
                <w:noProof/>
                <w:webHidden/>
              </w:rPr>
              <w:t>5</w:t>
            </w:r>
            <w:r w:rsidR="004F4289">
              <w:rPr>
                <w:noProof/>
                <w:webHidden/>
              </w:rPr>
              <w:fldChar w:fldCharType="end"/>
            </w:r>
          </w:hyperlink>
        </w:p>
        <w:p w14:paraId="3D4E627A" w14:textId="5D2EB762" w:rsidR="004F4289" w:rsidRDefault="002A492A">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FA3631">
              <w:rPr>
                <w:noProof/>
                <w:webHidden/>
              </w:rPr>
              <w:t>6</w:t>
            </w:r>
            <w:r w:rsidR="004F4289">
              <w:rPr>
                <w:noProof/>
                <w:webHidden/>
              </w:rPr>
              <w:fldChar w:fldCharType="end"/>
            </w:r>
          </w:hyperlink>
        </w:p>
        <w:p w14:paraId="0324C7D8" w14:textId="74B5D858" w:rsidR="004F4289" w:rsidRDefault="002A492A">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35135261" w14:textId="6572DF30" w:rsidR="004F4289" w:rsidRDefault="002A492A">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414C33D3" w14:textId="0491DAEF" w:rsidR="004F4289" w:rsidRDefault="002A492A">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FA3631">
              <w:rPr>
                <w:noProof/>
                <w:webHidden/>
              </w:rPr>
              <w:t>8</w:t>
            </w:r>
            <w:r w:rsidR="004F4289">
              <w:rPr>
                <w:noProof/>
                <w:webHidden/>
              </w:rPr>
              <w:fldChar w:fldCharType="end"/>
            </w:r>
          </w:hyperlink>
        </w:p>
        <w:p w14:paraId="236CF54E" w14:textId="3EBD7232" w:rsidR="004F4289" w:rsidRDefault="002A492A">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FA3631">
              <w:rPr>
                <w:noProof/>
                <w:webHidden/>
              </w:rPr>
              <w:t>10</w:t>
            </w:r>
            <w:r w:rsidR="004F4289">
              <w:rPr>
                <w:noProof/>
                <w:webHidden/>
              </w:rPr>
              <w:fldChar w:fldCharType="end"/>
            </w:r>
          </w:hyperlink>
        </w:p>
        <w:p w14:paraId="260B6809" w14:textId="3D7A48E8" w:rsidR="004F4289" w:rsidRDefault="002A492A">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FA3631">
              <w:rPr>
                <w:noProof/>
                <w:webHidden/>
              </w:rPr>
              <w:t>13</w:t>
            </w:r>
            <w:r w:rsidR="004F4289">
              <w:rPr>
                <w:noProof/>
                <w:webHidden/>
              </w:rPr>
              <w:fldChar w:fldCharType="end"/>
            </w:r>
          </w:hyperlink>
        </w:p>
        <w:p w14:paraId="1EA2EBAD" w14:textId="0BE3066A" w:rsidR="004F4289" w:rsidRDefault="002A492A">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6B380D7C" w14:textId="32FC15B3" w:rsidR="004F4289" w:rsidRDefault="002A492A">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0" w:name="_Toc513028946"/>
      <w:r>
        <w:rPr>
          <w:caps/>
        </w:rPr>
        <w:lastRenderedPageBreak/>
        <w:t xml:space="preserve">úvodní </w:t>
      </w:r>
      <w:r w:rsidR="00F47414" w:rsidRPr="004A323F">
        <w:rPr>
          <w:caps/>
        </w:rPr>
        <w:t>INFORMACE</w:t>
      </w:r>
      <w:bookmarkEnd w:id="0"/>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r>
              <w:t>Hash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1" w:name="_Toc513028947"/>
      <w:r w:rsidRPr="004A323F">
        <w:rPr>
          <w:caps/>
        </w:rPr>
        <w:t>Podrobný popis projektu</w:t>
      </w:r>
      <w:bookmarkEnd w:id="1"/>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AE881E4"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sidR="00E10277">
        <w:rPr>
          <w:i/>
        </w:rPr>
        <w:t xml:space="preserve">, </w:t>
      </w:r>
      <w:r w:rsidR="00E10277" w:rsidRPr="00E10277">
        <w:rPr>
          <w:i/>
        </w:rPr>
        <w:t>o předškolním, základním, středním, vyšším odborném a jiném vzdělávání (školský zákon), ve znění pozdějších předpisů</w:t>
      </w:r>
      <w:r>
        <w:rPr>
          <w:i/>
        </w:rPr>
        <w:t>)</w:t>
      </w:r>
      <w:r>
        <w:t xml:space="preserve"> </w:t>
      </w:r>
    </w:p>
    <w:p w14:paraId="319501BF" w14:textId="2E246E44" w:rsidR="00C86ADB" w:rsidRDefault="00C86ADB" w:rsidP="00C86ADB">
      <w:pPr>
        <w:pStyle w:val="Odstavecseseznamem"/>
        <w:numPr>
          <w:ilvl w:val="0"/>
          <w:numId w:val="1"/>
        </w:numPr>
        <w:jc w:val="both"/>
      </w:pPr>
      <w:r>
        <w:t>Popis souladu projektu s Dlouhodobým záměrem vzdělávání a rozvoje vzdělávací soustavy ČR na období 20</w:t>
      </w:r>
      <w:r w:rsidR="00DA5F02">
        <w:t>19</w:t>
      </w:r>
      <w:r>
        <w:t>-202</w:t>
      </w:r>
      <w:r w:rsidR="00DA5F02">
        <w:t>3</w:t>
      </w:r>
      <w:r>
        <w:t xml:space="preserve">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46A6E69E" w:rsidR="00C86ADB" w:rsidRDefault="00C86ADB" w:rsidP="00C86ADB">
      <w:pPr>
        <w:pStyle w:val="Odstavecseseznamem"/>
        <w:numPr>
          <w:ilvl w:val="0"/>
          <w:numId w:val="1"/>
        </w:numPr>
        <w:jc w:val="both"/>
      </w:pPr>
      <w:r>
        <w:t xml:space="preserve">Popis souladu projektu s Akčním plánem inkluzivního vzdělávání </w:t>
      </w:r>
      <w:r w:rsidR="00DA5F02">
        <w:t>platným v době předložení žádosti o podporu</w:t>
      </w:r>
      <w:r>
        <w:t xml:space="preserve"> – žadatel uvede vazby na konkrétní kapitoly (/záměry) z daného dokumentu, které jsou pro projekt/žadatele relevantní, a jak je daná problematika v projektu řešena.</w:t>
      </w:r>
    </w:p>
    <w:p w14:paraId="165E3A58" w14:textId="77777777" w:rsidR="00CC42D4" w:rsidRDefault="00CC42D4" w:rsidP="00CC42D4">
      <w:pPr>
        <w:pStyle w:val="Odstavecseseznamem"/>
        <w:numPr>
          <w:ilvl w:val="0"/>
          <w:numId w:val="1"/>
        </w:numPr>
        <w:spacing w:line="240" w:lineRule="auto"/>
        <w:jc w:val="both"/>
        <w:rPr>
          <w:iCs/>
        </w:rPr>
      </w:pPr>
      <w:r>
        <w:rPr>
          <w:iCs/>
        </w:rPr>
        <w:t>Popis vazby projektu na jiné dotační tituly – žadatel popíše, zda projekt získal/nezískal podporu z Národního fondu pro podporu MŠ a ZŠ</w:t>
      </w:r>
    </w:p>
    <w:p w14:paraId="7D95D7E6" w14:textId="77777777" w:rsidR="00CC42D4" w:rsidRDefault="00CC42D4" w:rsidP="00CC42D4">
      <w:pPr>
        <w:pStyle w:val="Odstavecseseznamem"/>
        <w:jc w:val="both"/>
      </w:pP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 xml:space="preserve">pracovníci a dobrovolní pracovníci organizací </w:t>
      </w:r>
      <w:r w:rsidRPr="004C1280">
        <w:lastRenderedPageBreak/>
        <w:t>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360"/>
        <w:gridCol w:w="98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3DFDD7D5" w:rsidR="00F47414" w:rsidRDefault="00F47414" w:rsidP="00751FFB">
            <w:pPr>
              <w:pStyle w:val="Odstavecseseznamem"/>
              <w:ind w:left="0"/>
              <w:jc w:val="both"/>
            </w:pPr>
            <w:r w:rsidRPr="00A65AE5">
              <w:rPr>
                <w:b/>
              </w:rPr>
              <w:t>dětská skupina</w:t>
            </w:r>
            <w:r>
              <w:t xml:space="preserve"> podle zákona č. 247/2014 Sb., poskytování služby péče o dítě v</w:t>
            </w:r>
            <w:r w:rsidR="00766536">
              <w:t> </w:t>
            </w:r>
            <w:r>
              <w:t xml:space="preserve">dětské skupině a o změně souvisejících zákonů, ve znění </w:t>
            </w:r>
            <w:r w:rsidR="00751FFB">
              <w:t>pozdějších předpisů</w:t>
            </w:r>
          </w:p>
        </w:tc>
        <w:sdt>
          <w:sdtPr>
            <w:id w:val="1433318077"/>
            <w14:checkbox>
              <w14:checked w14:val="0"/>
              <w14:checkedState w14:val="2612" w14:font="MS Gothic"/>
              <w14:uncheckedState w14:val="2610" w14:font="MS Gothic"/>
            </w14:checkbox>
          </w:sdtPr>
          <w:sdtEndPr/>
          <w:sdtContent>
            <w:tc>
              <w:tcPr>
                <w:tcW w:w="992" w:type="dxa"/>
              </w:tcPr>
              <w:p w14:paraId="2798D348" w14:textId="2953AF6D"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2379D42F" w:rsidR="00F47414" w:rsidRDefault="00F47414" w:rsidP="00E10277">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w:t>
            </w:r>
            <w:r w:rsidR="00E10277">
              <w:t xml:space="preserve"> o živnostenském podnikání (</w:t>
            </w:r>
            <w:r>
              <w:t>živnostenský zákon</w:t>
            </w:r>
            <w:r w:rsidR="00E10277">
              <w:t>)</w:t>
            </w:r>
            <w:r w:rsidR="00130A18">
              <w:t>, ve znění pozdějších předpisů</w:t>
            </w:r>
          </w:p>
        </w:tc>
        <w:sdt>
          <w:sdtPr>
            <w:id w:val="1429072831"/>
            <w14:checkbox>
              <w14:checked w14:val="0"/>
              <w14:checkedState w14:val="2612" w14:font="MS Gothic"/>
              <w14:uncheckedState w14:val="2610" w14:font="MS Gothic"/>
            </w14:checkbox>
          </w:sdtPr>
          <w:sdtEndPr/>
          <w:sdtContent>
            <w:tc>
              <w:tcPr>
                <w:tcW w:w="992" w:type="dxa"/>
              </w:tcPr>
              <w:p w14:paraId="69F83A41" w14:textId="797B6BEA"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375597B0" w:rsidR="00F47414" w:rsidRDefault="00F47414" w:rsidP="00E10277">
            <w:pPr>
              <w:pStyle w:val="Odstavecseseznamem"/>
              <w:ind w:left="0"/>
              <w:jc w:val="both"/>
            </w:pPr>
            <w:r w:rsidRPr="00A65AE5">
              <w:rPr>
                <w:b/>
              </w:rPr>
              <w:t>spolek zajišťující péči o děti do 3 let a předškolní vzdělávání dětí</w:t>
            </w:r>
            <w:r>
              <w:t xml:space="preserve"> podle zákon</w:t>
            </w:r>
            <w:r w:rsidR="00E10277">
              <w:t>a</w:t>
            </w:r>
            <w:r>
              <w:t xml:space="preserve"> č. 89/2012 Sb.</w:t>
            </w:r>
            <w:r w:rsidR="009E0F96">
              <w:t>,</w:t>
            </w:r>
            <w:r w:rsidR="00E10277">
              <w:t xml:space="preserve"> občanský zákoník,</w:t>
            </w:r>
            <w:r w:rsidR="009E0F96">
              <w:t xml:space="preserve"> ve znění pozdějších předpisů</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011"/>
        <w:gridCol w:w="3376"/>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 xml:space="preserve">. </w:t>
      </w:r>
    </w:p>
    <w:p w14:paraId="1F02E7AA" w14:textId="77777777" w:rsidR="00F47414" w:rsidRDefault="00F47414" w:rsidP="00F47414">
      <w:pPr>
        <w:pStyle w:val="Odstavecseseznamem"/>
        <w:jc w:val="both"/>
      </w:pPr>
    </w:p>
    <w:p w14:paraId="4D7E354E" w14:textId="1C9DB8E6" w:rsidR="00F47414"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2D1A91C0" w14:textId="77777777" w:rsidR="00034C41" w:rsidRPr="00BE0B32" w:rsidRDefault="00034C41" w:rsidP="00034C41">
      <w:pPr>
        <w:pStyle w:val="Odstavecseseznamem"/>
        <w:numPr>
          <w:ilvl w:val="0"/>
          <w:numId w:val="14"/>
        </w:numPr>
        <w:jc w:val="both"/>
        <w:rPr>
          <w:color w:val="FF0000"/>
        </w:rPr>
      </w:pPr>
      <w:r w:rsidRPr="00BE0B32">
        <w:rPr>
          <w:color w:val="FF0000"/>
        </w:rPr>
        <w:t>Popis realizace aktivit vedoucích k sociální inkluzi.</w:t>
      </w:r>
    </w:p>
    <w:p w14:paraId="6F5645D8" w14:textId="152D9A87" w:rsidR="00034C41" w:rsidRPr="00A358E6" w:rsidRDefault="00034C41" w:rsidP="00034C41">
      <w:pPr>
        <w:pStyle w:val="Odstavecseseznamem"/>
        <w:jc w:val="both"/>
        <w:rPr>
          <w:color w:val="FF0000"/>
        </w:rPr>
      </w:pPr>
      <w:r w:rsidRPr="00BE0B32">
        <w:rPr>
          <w:color w:val="FF0000"/>
        </w:rPr>
        <w:t xml:space="preserve">Žadatel popíše, jaké aktivity vedoucí k sociální inkluzi realizuje. Jedná se o aktivity spadající mezi podporované aktivity dle Specifických pravidel pro žadatele a příjemce – nákup kompenzačních pomůcek a/nebo realizace aktivit zajišťujících bezbariérovost. </w:t>
      </w:r>
      <w:r w:rsidR="009808D7" w:rsidRPr="009808D7">
        <w:rPr>
          <w:color w:val="FF0000"/>
        </w:rPr>
        <w:t xml:space="preserve">V případě pořízení kompenzačních pomůcek musí žadatel ve studii proveditelnosti odůvodnit jejich prospěšnost pro handicapované/znevýhodněné žáky. </w:t>
      </w:r>
      <w:r w:rsidRPr="00BE0B32">
        <w:rPr>
          <w:i/>
          <w:color w:val="FF0000"/>
        </w:rPr>
        <w:t>Pokud není pro projekt relevantní, žadatel nevyplňuje.</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2"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2"/>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452B8F60" w:rsidR="00F47414" w:rsidRDefault="00F47414" w:rsidP="00F47414">
      <w:pPr>
        <w:pStyle w:val="Odstavecseseznamem"/>
        <w:ind w:left="1440"/>
        <w:jc w:val="both"/>
      </w:pPr>
      <w:r>
        <w:t>(v případě, že součástí projektu nejsou bezbariérové úpravy, žadatel popíše, jak je bezbariérový přístup k výstupům projektu zajištěn),</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lastRenderedPageBreak/>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3" w:name="_Toc513028949"/>
      <w:r w:rsidRPr="004A323F">
        <w:rPr>
          <w:caps/>
        </w:rPr>
        <w:t>Připravenost projektu k realizaci</w:t>
      </w:r>
      <w:bookmarkEnd w:id="3"/>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lastRenderedPageBreak/>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4" w:name="_Toc513028950"/>
      <w:r w:rsidRPr="004A323F">
        <w:rPr>
          <w:caps/>
        </w:rPr>
        <w:t>Management projektu</w:t>
      </w:r>
      <w:r>
        <w:rPr>
          <w:caps/>
        </w:rPr>
        <w:t xml:space="preserve"> a řízení lidských zdrojů</w:t>
      </w:r>
      <w:bookmarkEnd w:id="4"/>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5" w:name="_Toc513028951"/>
      <w:r w:rsidRPr="004A323F">
        <w:rPr>
          <w:rFonts w:eastAsiaTheme="minorHAnsi"/>
          <w:caps/>
        </w:rPr>
        <w:t>Výstupy projektu</w:t>
      </w:r>
      <w:bookmarkEnd w:id="5"/>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354E4DA6" w:rsidR="00F47414" w:rsidRDefault="00F47414" w:rsidP="00F47414">
      <w:pPr>
        <w:pStyle w:val="Odstavecseseznamem"/>
        <w:numPr>
          <w:ilvl w:val="0"/>
          <w:numId w:val="1"/>
        </w:numPr>
        <w:jc w:val="both"/>
      </w:pPr>
      <w:r>
        <w:t>Dostupnost výstupů projektu – provozní doba zařízení v pracovní dny</w:t>
      </w:r>
      <w:r w:rsidR="00034C41">
        <w:t xml:space="preserve"> </w:t>
      </w:r>
      <w:r w:rsidR="00034C41" w:rsidRPr="00FC591F">
        <w:rPr>
          <w:color w:val="FF0000"/>
        </w:rPr>
        <w:t xml:space="preserve">(průměrný počet hodin v pracovní dny, ve kterých </w:t>
      </w:r>
      <w:r w:rsidR="00034C41">
        <w:rPr>
          <w:color w:val="FF0000"/>
        </w:rPr>
        <w:t>bude</w:t>
      </w:r>
      <w:r w:rsidR="00034C41" w:rsidRPr="00FC591F">
        <w:rPr>
          <w:color w:val="FF0000"/>
        </w:rPr>
        <w:t xml:space="preserve"> zařízení provozováno)</w:t>
      </w:r>
      <w:r w:rsidR="009808D7">
        <w:rPr>
          <w:color w:val="FF0000"/>
        </w:rPr>
        <w:t>.</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6" w:name="_Toc513028952"/>
      <w:r>
        <w:rPr>
          <w:caps/>
        </w:rPr>
        <w:lastRenderedPageBreak/>
        <w:t>REKAPITULACE ROZPOČTU PROJEKTU</w:t>
      </w:r>
      <w:r w:rsidR="00F47414">
        <w:rPr>
          <w:rStyle w:val="Znakapoznpodarou"/>
          <w:caps/>
        </w:rPr>
        <w:footnoteReference w:id="2"/>
      </w:r>
      <w:bookmarkEnd w:id="6"/>
    </w:p>
    <w:p w14:paraId="59BEC7E3" w14:textId="0AA61C70" w:rsidR="00D224F8" w:rsidRDefault="00D224F8" w:rsidP="00D224F8">
      <w:pPr>
        <w:pStyle w:val="Odstavecseseznamem"/>
        <w:numPr>
          <w:ilvl w:val="0"/>
          <w:numId w:val="17"/>
        </w:numPr>
        <w:ind w:left="360"/>
        <w:jc w:val="both"/>
      </w:pPr>
      <w:r>
        <w:t xml:space="preserve">Finanční analýza </w:t>
      </w:r>
      <w:r w:rsidR="00766536">
        <w:t>zahrnuje pouze údaje vztahující se přímo k projektu, případně zachycuje změny vyvolané projektem.</w:t>
      </w:r>
    </w:p>
    <w:p w14:paraId="786F2BFD" w14:textId="4C8C158C" w:rsidR="00766536" w:rsidRDefault="00766536" w:rsidP="00D224F8">
      <w:pPr>
        <w:pStyle w:val="Odstavecseseznamem"/>
        <w:numPr>
          <w:ilvl w:val="0"/>
          <w:numId w:val="17"/>
        </w:numPr>
        <w:ind w:left="360"/>
        <w:jc w:val="both"/>
      </w:pPr>
      <w:r>
        <w:t>Finanční analýza je sestavená do konce doby udržitelnosti s plánem údržby a reinvestic</w:t>
      </w:r>
      <w:r w:rsidR="00E471AF">
        <w:t xml:space="preserve"> (financování provozní fáze projektu po dobu udržitelnosti)</w:t>
      </w:r>
      <w:r>
        <w:t>.</w:t>
      </w:r>
    </w:p>
    <w:p w14:paraId="3D4228C6" w14:textId="77777777" w:rsidR="00D224F8" w:rsidRDefault="00D224F8" w:rsidP="00D224F8">
      <w:pPr>
        <w:pStyle w:val="Odstavecseseznamem"/>
        <w:numPr>
          <w:ilvl w:val="0"/>
          <w:numId w:val="17"/>
        </w:numPr>
        <w:ind w:left="360"/>
        <w:jc w:val="both"/>
      </w:pPr>
      <w:r>
        <w:t>Plán cash-flow v realizační fázi projektu v členění po letech:</w:t>
      </w:r>
    </w:p>
    <w:p w14:paraId="5FCA2507" w14:textId="25410013" w:rsidR="00D224F8" w:rsidRDefault="00D224F8" w:rsidP="00D224F8">
      <w:pPr>
        <w:pStyle w:val="Odstavecseseznamem"/>
        <w:numPr>
          <w:ilvl w:val="1"/>
          <w:numId w:val="17"/>
        </w:numPr>
        <w:ind w:left="1080"/>
        <w:jc w:val="both"/>
      </w:pPr>
      <w:r>
        <w:t>celkové výdaje projektu</w:t>
      </w:r>
    </w:p>
    <w:p w14:paraId="5D280AB2" w14:textId="2ECF49B0" w:rsidR="00F47414" w:rsidRDefault="00D224F8" w:rsidP="00F47414">
      <w:pPr>
        <w:pStyle w:val="Odstavecseseznamem"/>
        <w:numPr>
          <w:ilvl w:val="0"/>
          <w:numId w:val="17"/>
        </w:numPr>
        <w:ind w:left="360"/>
        <w:jc w:val="both"/>
      </w:pPr>
      <w:r>
        <w:t>P</w:t>
      </w:r>
      <w:r w:rsidR="00F47414">
        <w:t>lán cash-flow v době udržitelnosti projektu v členění po letech:</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cash-flow:</w:t>
      </w:r>
    </w:p>
    <w:p w14:paraId="5F747703" w14:textId="77777777" w:rsidR="00F47414" w:rsidRDefault="00F47414" w:rsidP="00D224F8">
      <w:pPr>
        <w:pStyle w:val="Odstavecseseznamem"/>
        <w:numPr>
          <w:ilvl w:val="1"/>
          <w:numId w:val="17"/>
        </w:numPr>
        <w:ind w:left="1080"/>
        <w:jc w:val="both"/>
      </w:pPr>
      <w:r>
        <w:t>zdůvodnění negativního cash-flow v některém období a zdroj prostředků a způsob překlenutí.</w:t>
      </w:r>
    </w:p>
    <w:p w14:paraId="76D75447" w14:textId="4D6EDE1A" w:rsidR="00D224F8" w:rsidRDefault="00D224F8" w:rsidP="00F47414">
      <w:pPr>
        <w:pStyle w:val="Odstavecseseznamem"/>
        <w:numPr>
          <w:ilvl w:val="0"/>
          <w:numId w:val="7"/>
        </w:numPr>
        <w:spacing w:before="240"/>
        <w:ind w:left="354" w:hanging="357"/>
        <w:jc w:val="both"/>
      </w:pPr>
      <w:r>
        <w:t>Finanční plán pro variantní řešení projektu (pokud je relevantní).</w:t>
      </w:r>
    </w:p>
    <w:p w14:paraId="314B5EC4" w14:textId="4FC59968" w:rsidR="00D224F8" w:rsidRDefault="00D224F8" w:rsidP="00F47414">
      <w:pPr>
        <w:pStyle w:val="Odstavecseseznamem"/>
        <w:numPr>
          <w:ilvl w:val="0"/>
          <w:numId w:val="7"/>
        </w:numPr>
        <w:spacing w:before="240"/>
        <w:ind w:left="354" w:hanging="357"/>
        <w:jc w:val="both"/>
      </w:pPr>
      <w:r>
        <w:t>Výsledky finanční analýzy.</w:t>
      </w:r>
    </w:p>
    <w:p w14:paraId="120699B1" w14:textId="4BB58A78" w:rsidR="00F47414" w:rsidRDefault="00F47414" w:rsidP="00F47414">
      <w:pPr>
        <w:pStyle w:val="Odstavecseseznamem"/>
        <w:numPr>
          <w:ilvl w:val="0"/>
          <w:numId w:val="7"/>
        </w:numPr>
        <w:spacing w:before="240"/>
        <w:ind w:left="354" w:hanging="357"/>
        <w:jc w:val="both"/>
      </w:pPr>
      <w:r>
        <w:t>P</w:t>
      </w:r>
      <w:r w:rsidR="00766536">
        <w:t>odrobný 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75pt" o:ole="">
            <v:imagedata r:id="rId10" o:title=""/>
          </v:shape>
          <o:OLEObject Type="Embed" ProgID="Excel.Sheet.12" ShapeID="_x0000_i1025" DrawAspect="Content" ObjectID="_1688539583"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7" w:name="_Toc513028953"/>
      <w:r w:rsidR="00F47414" w:rsidRPr="00BE38F7">
        <w:rPr>
          <w:caps/>
        </w:rPr>
        <w:t xml:space="preserve">Způsob stanovení </w:t>
      </w:r>
      <w:r w:rsidR="00F47414">
        <w:rPr>
          <w:caps/>
        </w:rPr>
        <w:t>cen do rozpočtu</w:t>
      </w:r>
      <w:bookmarkEnd w:id="7"/>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8" w:name="_MON_1528620284"/>
    <w:bookmarkEnd w:id="8"/>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25pt;height:49.5pt" o:ole="">
            <v:imagedata r:id="rId15" o:title=""/>
          </v:shape>
          <o:OLEObject Type="Embed" ProgID="Excel.Sheet.12" ShapeID="_x0000_i1026" DrawAspect="Content" ObjectID="_1688539584"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2D1EC886" w:rsidR="00961CD8" w:rsidRPr="00184E0C" w:rsidRDefault="00961CD8" w:rsidP="00961CD8">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w:t>
      </w:r>
      <w:r w:rsidR="003608E3">
        <w:t>v platném znění</w:t>
      </w:r>
      <w:r w:rsidRPr="00184E0C">
        <w:t>ů, zákon č. 134/2016 Sb., o zadávání veřejných zakázek</w:t>
      </w:r>
      <w:r w:rsidR="00636674">
        <w:t>, v</w:t>
      </w:r>
      <w:r w:rsidR="003608E3">
        <w:t> platném znění</w:t>
      </w:r>
      <w:r w:rsidR="00636674">
        <w:t>,</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lastRenderedPageBreak/>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9" w:name="_MON_1528620226"/>
    <w:bookmarkEnd w:id="9"/>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25pt;height:49.5pt" o:ole="">
            <v:imagedata r:id="rId17" o:title=""/>
          </v:shape>
          <o:OLEObject Type="Embed" ProgID="Excel.Sheet.12" ShapeID="_x0000_i1027" DrawAspect="Content" ObjectID="_1688539585"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0" w:name="_MON_1528619905"/>
      <w:bookmarkEnd w:id="10"/>
      <w:r w:rsidRPr="00184E0C">
        <w:object w:dxaOrig="13863" w:dyaOrig="2085" w14:anchorId="4C0C60BA">
          <v:shape id="_x0000_i1028" type="#_x0000_t75" style="width:459pt;height:69.75pt" o:ole="">
            <v:imagedata r:id="rId19" o:title=""/>
          </v:shape>
          <o:OLEObject Type="Embed" ProgID="Excel.Sheet.12" ShapeID="_x0000_i1028" DrawAspect="Content" ObjectID="_1688539586"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1" w:name="_Toc513028954"/>
      <w:r w:rsidR="00F47414" w:rsidRPr="004A323F">
        <w:rPr>
          <w:caps/>
        </w:rPr>
        <w:t>rizik</w:t>
      </w:r>
      <w:r w:rsidR="00094028">
        <w:rPr>
          <w:caps/>
        </w:rPr>
        <w:t>a v projektu</w:t>
      </w:r>
      <w:r w:rsidR="00F47414" w:rsidRPr="004A323F">
        <w:rPr>
          <w:rStyle w:val="Znakapoznpodarou"/>
          <w:b w:val="0"/>
          <w:caps/>
        </w:rPr>
        <w:footnoteReference w:id="3"/>
      </w:r>
      <w:bookmarkEnd w:id="11"/>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lastRenderedPageBreak/>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2" w:name="_Toc513028955"/>
      <w:r>
        <w:rPr>
          <w:caps/>
        </w:rPr>
        <w:t xml:space="preserve"> </w:t>
      </w:r>
      <w:r w:rsidR="00F47414">
        <w:rPr>
          <w:caps/>
        </w:rPr>
        <w:t>Vliv projektu na horizontální principy</w:t>
      </w:r>
      <w:bookmarkEnd w:id="12"/>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3"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3"/>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lastRenderedPageBreak/>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3134885E" w:rsidR="00994C76" w:rsidRDefault="00994C76" w:rsidP="00F53521">
      <w:pPr>
        <w:pStyle w:val="Odstavecseseznamem"/>
        <w:ind w:left="1440"/>
        <w:jc w:val="both"/>
      </w:pPr>
    </w:p>
    <w:p w14:paraId="200C35FD" w14:textId="77777777" w:rsidR="00994C76" w:rsidRPr="00994C76" w:rsidRDefault="00994C76" w:rsidP="00994C76">
      <w:pPr>
        <w:pStyle w:val="Odstavecseseznamem"/>
        <w:ind w:left="1440"/>
        <w:jc w:val="both"/>
      </w:pPr>
    </w:p>
    <w:p w14:paraId="3C4EB66A" w14:textId="77777777" w:rsidR="00994C76" w:rsidRPr="00994C76" w:rsidRDefault="00994C76" w:rsidP="00994C76">
      <w:pPr>
        <w:pStyle w:val="Odstavecseseznamem"/>
        <w:ind w:left="1440"/>
        <w:jc w:val="both"/>
      </w:pPr>
    </w:p>
    <w:p w14:paraId="794CB21D" w14:textId="77777777" w:rsidR="00994C76" w:rsidRPr="00D02573" w:rsidRDefault="00994C76" w:rsidP="00994C76">
      <w:pPr>
        <w:pStyle w:val="Odstavecseseznamem"/>
        <w:ind w:left="1440"/>
        <w:jc w:val="both"/>
      </w:pPr>
    </w:p>
    <w:p w14:paraId="2AE923DC" w14:textId="77777777" w:rsidR="00994C76" w:rsidRPr="00D02573" w:rsidRDefault="00994C76" w:rsidP="00994C76">
      <w:pPr>
        <w:pStyle w:val="Odstavecseseznamem"/>
        <w:ind w:left="1440"/>
        <w:jc w:val="both"/>
      </w:pPr>
    </w:p>
    <w:p w14:paraId="47605909" w14:textId="0E59ED16" w:rsidR="00F47414" w:rsidRPr="00D02573" w:rsidRDefault="00F47414" w:rsidP="00D02573">
      <w:pPr>
        <w:pStyle w:val="Odstavecseseznamem"/>
        <w:ind w:left="1440"/>
        <w:jc w:val="both"/>
      </w:pPr>
    </w:p>
    <w:sectPr w:rsidR="00F47414" w:rsidRPr="00D02573"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F0BF" w14:textId="77777777" w:rsidR="002A492A" w:rsidRDefault="002A492A" w:rsidP="00634381">
      <w:pPr>
        <w:spacing w:after="0" w:line="240" w:lineRule="auto"/>
      </w:pPr>
      <w:r>
        <w:separator/>
      </w:r>
    </w:p>
  </w:endnote>
  <w:endnote w:type="continuationSeparator" w:id="0">
    <w:p w14:paraId="4B2D03CA" w14:textId="77777777" w:rsidR="002A492A" w:rsidRDefault="002A492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09D49D57"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A3631">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15B6BF22"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A3631">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29601F57"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5039" w14:textId="77777777" w:rsidR="002A492A" w:rsidRDefault="002A492A" w:rsidP="00634381">
      <w:pPr>
        <w:spacing w:after="0" w:line="240" w:lineRule="auto"/>
      </w:pPr>
      <w:r>
        <w:separator/>
      </w:r>
    </w:p>
  </w:footnote>
  <w:footnote w:type="continuationSeparator" w:id="0">
    <w:p w14:paraId="040A0D64" w14:textId="77777777" w:rsidR="002A492A" w:rsidRDefault="002A492A"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182CE3"/>
    <w:multiLevelType w:val="hybridMultilevel"/>
    <w:tmpl w:val="5B566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6"/>
  </w:num>
  <w:num w:numId="7">
    <w:abstractNumId w:val="3"/>
  </w:num>
  <w:num w:numId="8">
    <w:abstractNumId w:val="13"/>
  </w:num>
  <w:num w:numId="9">
    <w:abstractNumId w:val="2"/>
  </w:num>
  <w:num w:numId="10">
    <w:abstractNumId w:val="8"/>
  </w:num>
  <w:num w:numId="11">
    <w:abstractNumId w:val="7"/>
  </w:num>
  <w:num w:numId="12">
    <w:abstractNumId w:val="17"/>
  </w:num>
  <w:num w:numId="13">
    <w:abstractNumId w:val="6"/>
  </w:num>
  <w:num w:numId="14">
    <w:abstractNumId w:val="1"/>
  </w:num>
  <w:num w:numId="15">
    <w:abstractNumId w:val="0"/>
  </w:num>
  <w:num w:numId="16">
    <w:abstractNumId w:val="9"/>
  </w:num>
  <w:num w:numId="17">
    <w:abstractNumId w:val="12"/>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061F9"/>
    <w:rsid w:val="000122E6"/>
    <w:rsid w:val="0001469F"/>
    <w:rsid w:val="00014F63"/>
    <w:rsid w:val="00016E04"/>
    <w:rsid w:val="0002126D"/>
    <w:rsid w:val="00027C36"/>
    <w:rsid w:val="00031ED6"/>
    <w:rsid w:val="00034C41"/>
    <w:rsid w:val="00035A93"/>
    <w:rsid w:val="00036A3E"/>
    <w:rsid w:val="000370E7"/>
    <w:rsid w:val="00040613"/>
    <w:rsid w:val="00043BAD"/>
    <w:rsid w:val="00043FB7"/>
    <w:rsid w:val="00044AC3"/>
    <w:rsid w:val="0005663F"/>
    <w:rsid w:val="00057399"/>
    <w:rsid w:val="00057C7F"/>
    <w:rsid w:val="000646DC"/>
    <w:rsid w:val="00064B38"/>
    <w:rsid w:val="00070FE9"/>
    <w:rsid w:val="00073A58"/>
    <w:rsid w:val="000749C7"/>
    <w:rsid w:val="00077E83"/>
    <w:rsid w:val="000855EE"/>
    <w:rsid w:val="00091A41"/>
    <w:rsid w:val="00094028"/>
    <w:rsid w:val="00094986"/>
    <w:rsid w:val="00096838"/>
    <w:rsid w:val="000A79F2"/>
    <w:rsid w:val="000B350F"/>
    <w:rsid w:val="000B5AC9"/>
    <w:rsid w:val="000B5C1F"/>
    <w:rsid w:val="000B5F15"/>
    <w:rsid w:val="000C2922"/>
    <w:rsid w:val="000D04A1"/>
    <w:rsid w:val="000D1F06"/>
    <w:rsid w:val="000D4142"/>
    <w:rsid w:val="000D41A7"/>
    <w:rsid w:val="000D7CA1"/>
    <w:rsid w:val="000E2E07"/>
    <w:rsid w:val="000E4312"/>
    <w:rsid w:val="000E43B1"/>
    <w:rsid w:val="000E4DD3"/>
    <w:rsid w:val="000E61EE"/>
    <w:rsid w:val="000E727A"/>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30A18"/>
    <w:rsid w:val="00141C5B"/>
    <w:rsid w:val="001436D9"/>
    <w:rsid w:val="00143E11"/>
    <w:rsid w:val="0015594C"/>
    <w:rsid w:val="00155A3F"/>
    <w:rsid w:val="0016110B"/>
    <w:rsid w:val="00161BD5"/>
    <w:rsid w:val="001639FA"/>
    <w:rsid w:val="0017254D"/>
    <w:rsid w:val="00174A92"/>
    <w:rsid w:val="00174CA1"/>
    <w:rsid w:val="001763E3"/>
    <w:rsid w:val="00180D5F"/>
    <w:rsid w:val="00181627"/>
    <w:rsid w:val="00191D61"/>
    <w:rsid w:val="00195589"/>
    <w:rsid w:val="001A3847"/>
    <w:rsid w:val="001A51A1"/>
    <w:rsid w:val="001B01BC"/>
    <w:rsid w:val="001B2A5D"/>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92A"/>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8E3"/>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77AD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285E"/>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5AE"/>
    <w:rsid w:val="005C4BF4"/>
    <w:rsid w:val="005C566D"/>
    <w:rsid w:val="005C62B7"/>
    <w:rsid w:val="005C648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1539"/>
    <w:rsid w:val="00745FA5"/>
    <w:rsid w:val="0075021B"/>
    <w:rsid w:val="00751FFB"/>
    <w:rsid w:val="00752664"/>
    <w:rsid w:val="00753886"/>
    <w:rsid w:val="00756FC2"/>
    <w:rsid w:val="0075715C"/>
    <w:rsid w:val="007631AA"/>
    <w:rsid w:val="00763787"/>
    <w:rsid w:val="0076431E"/>
    <w:rsid w:val="00766536"/>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1EBD"/>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3104"/>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0231"/>
    <w:rsid w:val="009808D7"/>
    <w:rsid w:val="0098261A"/>
    <w:rsid w:val="00986EF8"/>
    <w:rsid w:val="00986F43"/>
    <w:rsid w:val="00991CCA"/>
    <w:rsid w:val="00994C76"/>
    <w:rsid w:val="009A2481"/>
    <w:rsid w:val="009A33BA"/>
    <w:rsid w:val="009B2C65"/>
    <w:rsid w:val="009B5D29"/>
    <w:rsid w:val="009B6D9C"/>
    <w:rsid w:val="009C1324"/>
    <w:rsid w:val="009C18F4"/>
    <w:rsid w:val="009C2DA4"/>
    <w:rsid w:val="009C7029"/>
    <w:rsid w:val="009D105A"/>
    <w:rsid w:val="009D7224"/>
    <w:rsid w:val="009E0F96"/>
    <w:rsid w:val="009E4F57"/>
    <w:rsid w:val="009E5D6E"/>
    <w:rsid w:val="009F4194"/>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C153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7CFB"/>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340C"/>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0A85"/>
    <w:rsid w:val="00CC1ED4"/>
    <w:rsid w:val="00CC21DF"/>
    <w:rsid w:val="00CC22A7"/>
    <w:rsid w:val="00CC3110"/>
    <w:rsid w:val="00CC4089"/>
    <w:rsid w:val="00CC42D4"/>
    <w:rsid w:val="00CC4A29"/>
    <w:rsid w:val="00CC52E4"/>
    <w:rsid w:val="00CC6C32"/>
    <w:rsid w:val="00CD2E90"/>
    <w:rsid w:val="00CD5806"/>
    <w:rsid w:val="00CE5EF4"/>
    <w:rsid w:val="00CF273B"/>
    <w:rsid w:val="00CF3A9D"/>
    <w:rsid w:val="00CF4451"/>
    <w:rsid w:val="00CF47C5"/>
    <w:rsid w:val="00CF5985"/>
    <w:rsid w:val="00CF742E"/>
    <w:rsid w:val="00D02573"/>
    <w:rsid w:val="00D0376D"/>
    <w:rsid w:val="00D07CAE"/>
    <w:rsid w:val="00D224F8"/>
    <w:rsid w:val="00D227D7"/>
    <w:rsid w:val="00D22F31"/>
    <w:rsid w:val="00D23624"/>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5F02"/>
    <w:rsid w:val="00DA6469"/>
    <w:rsid w:val="00DA67EE"/>
    <w:rsid w:val="00DB44CE"/>
    <w:rsid w:val="00DB506B"/>
    <w:rsid w:val="00DD58C2"/>
    <w:rsid w:val="00DD6049"/>
    <w:rsid w:val="00DD70CF"/>
    <w:rsid w:val="00DF029B"/>
    <w:rsid w:val="00DF6C6C"/>
    <w:rsid w:val="00E0792F"/>
    <w:rsid w:val="00E10277"/>
    <w:rsid w:val="00E106B5"/>
    <w:rsid w:val="00E11701"/>
    <w:rsid w:val="00E13C88"/>
    <w:rsid w:val="00E20FDB"/>
    <w:rsid w:val="00E22F5E"/>
    <w:rsid w:val="00E2345E"/>
    <w:rsid w:val="00E245D8"/>
    <w:rsid w:val="00E247DA"/>
    <w:rsid w:val="00E260B5"/>
    <w:rsid w:val="00E471AF"/>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B9D"/>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8451F"/>
    <w:rsid w:val="00F91B13"/>
    <w:rsid w:val="00F91D75"/>
    <w:rsid w:val="00F95079"/>
    <w:rsid w:val="00F9526D"/>
    <w:rsid w:val="00FA2291"/>
    <w:rsid w:val="00FA3631"/>
    <w:rsid w:val="00FA5536"/>
    <w:rsid w:val="00FA7112"/>
    <w:rsid w:val="00FB613E"/>
    <w:rsid w:val="00FC1DDC"/>
    <w:rsid w:val="00FC2854"/>
    <w:rsid w:val="00FC7DA3"/>
    <w:rsid w:val="00FD580B"/>
    <w:rsid w:val="00FD708E"/>
    <w:rsid w:val="00FE2F25"/>
    <w:rsid w:val="00FE3D72"/>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817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6A53-53C3-41D5-B8FB-2D5E802D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3248</Words>
  <Characters>19168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rejchrt@mas-stolovehory.cz</cp:lastModifiedBy>
  <cp:revision>4</cp:revision>
  <cp:lastPrinted>2016-07-19T07:29:00Z</cp:lastPrinted>
  <dcterms:created xsi:type="dcterms:W3CDTF">2021-05-26T10:05:00Z</dcterms:created>
  <dcterms:modified xsi:type="dcterms:W3CDTF">2021-07-23T08:00:00Z</dcterms:modified>
</cp:coreProperties>
</file>