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786" w:rsidRPr="00456EF6" w:rsidRDefault="00CA1786" w:rsidP="00456EF6">
      <w:pPr>
        <w:spacing w:after="0" w:line="240" w:lineRule="auto"/>
        <w:ind w:firstLine="709"/>
        <w:jc w:val="center"/>
        <w:rPr>
          <w:rFonts w:ascii="Georgia" w:hAnsi="Georgia" w:cs="Georgia"/>
          <w:b/>
        </w:rPr>
      </w:pPr>
      <w:r w:rsidRPr="003554F4">
        <w:rPr>
          <w:rFonts w:ascii="Georgia" w:hAnsi="Georgia" w:cs="Georgia"/>
          <w:b/>
          <w:sz w:val="28"/>
          <w:szCs w:val="28"/>
        </w:rPr>
        <w:t>Usnesení</w:t>
      </w:r>
      <w:r w:rsidR="00456EF6">
        <w:rPr>
          <w:rFonts w:ascii="Georgia" w:hAnsi="Georgia" w:cs="Georgia"/>
          <w:b/>
          <w:sz w:val="28"/>
          <w:szCs w:val="28"/>
        </w:rPr>
        <w:t xml:space="preserve"> </w:t>
      </w:r>
      <w:r w:rsidRPr="00456EF6">
        <w:rPr>
          <w:rFonts w:ascii="Georgia" w:hAnsi="Georgia" w:cs="Georgia"/>
          <w:b/>
        </w:rPr>
        <w:t xml:space="preserve">ze zasedání členů RADY </w:t>
      </w:r>
      <w:proofErr w:type="gramStart"/>
      <w:r w:rsidRPr="00456EF6">
        <w:rPr>
          <w:rFonts w:ascii="Georgia" w:hAnsi="Georgia" w:cs="Georgia"/>
          <w:b/>
        </w:rPr>
        <w:t>MAS</w:t>
      </w:r>
      <w:proofErr w:type="gramEnd"/>
      <w:r w:rsidRPr="00456EF6">
        <w:rPr>
          <w:rFonts w:ascii="Georgia" w:hAnsi="Georgia" w:cs="Georgia"/>
          <w:b/>
        </w:rPr>
        <w:t xml:space="preserve"> Stolové hory, z. s.,</w:t>
      </w:r>
    </w:p>
    <w:p w:rsidR="00FA5239" w:rsidRDefault="00FA5239" w:rsidP="00CA1786">
      <w:pPr>
        <w:spacing w:after="0" w:line="240" w:lineRule="auto"/>
        <w:jc w:val="center"/>
        <w:rPr>
          <w:rFonts w:ascii="Georgia" w:hAnsi="Georgia" w:cs="Georgia"/>
          <w:b/>
          <w:i/>
        </w:rPr>
      </w:pPr>
    </w:p>
    <w:p w:rsidR="00CA1786" w:rsidRPr="003554F4" w:rsidRDefault="00FA5239" w:rsidP="00CA1786">
      <w:pPr>
        <w:spacing w:after="0" w:line="240" w:lineRule="auto"/>
        <w:jc w:val="center"/>
        <w:rPr>
          <w:rFonts w:ascii="Georgia" w:hAnsi="Georgia" w:cs="Georgia"/>
          <w:i/>
        </w:rPr>
      </w:pPr>
      <w:r>
        <w:rPr>
          <w:rFonts w:ascii="Georgia" w:hAnsi="Georgia" w:cs="Georgia"/>
          <w:i/>
        </w:rPr>
        <w:t>konaného dne 6</w:t>
      </w:r>
      <w:r w:rsidR="00ED4BFC">
        <w:rPr>
          <w:rFonts w:ascii="Georgia" w:hAnsi="Georgia" w:cs="Georgia"/>
          <w:i/>
        </w:rPr>
        <w:t>.</w:t>
      </w:r>
      <w:r w:rsidR="00CA1786">
        <w:rPr>
          <w:rFonts w:ascii="Georgia" w:hAnsi="Georgia" w:cs="Georgia"/>
          <w:i/>
        </w:rPr>
        <w:t xml:space="preserve"> </w:t>
      </w:r>
      <w:r w:rsidR="00ED4BFC">
        <w:rPr>
          <w:rFonts w:ascii="Georgia" w:hAnsi="Georgia" w:cs="Georgia"/>
          <w:i/>
        </w:rPr>
        <w:t>prosince</w:t>
      </w:r>
      <w:r w:rsidR="00CA1786">
        <w:rPr>
          <w:rFonts w:ascii="Georgia" w:hAnsi="Georgia" w:cs="Georgia"/>
          <w:i/>
        </w:rPr>
        <w:t xml:space="preserve"> 2017</w:t>
      </w:r>
    </w:p>
    <w:p w:rsidR="00CA1786" w:rsidRDefault="00FA5239" w:rsidP="00CA1786">
      <w:pPr>
        <w:spacing w:after="0" w:line="240" w:lineRule="auto"/>
        <w:jc w:val="both"/>
        <w:rPr>
          <w:rFonts w:ascii="Georgia" w:hAnsi="Georgia" w:cs="Georgia"/>
          <w:b/>
        </w:rPr>
      </w:pPr>
      <w:r>
        <w:rPr>
          <w:rFonts w:ascii="Georgia" w:hAnsi="Georgia" w:cs="Georgia"/>
          <w:b/>
        </w:rPr>
        <w:t>Usnesení č. 2</w:t>
      </w:r>
      <w:r w:rsidR="00ED4BFC">
        <w:rPr>
          <w:rFonts w:ascii="Georgia" w:hAnsi="Georgia" w:cs="Georgia"/>
          <w:b/>
        </w:rPr>
        <w:t>4</w:t>
      </w:r>
      <w:r w:rsidR="00CA1786" w:rsidRPr="00C421EA">
        <w:rPr>
          <w:rFonts w:ascii="Georgia" w:hAnsi="Georgia" w:cs="Georgia"/>
          <w:b/>
        </w:rPr>
        <w:t>/2017</w:t>
      </w:r>
    </w:p>
    <w:p w:rsidR="00CA1786" w:rsidRPr="00C421EA" w:rsidRDefault="00CA1786" w:rsidP="00CA1786">
      <w:pPr>
        <w:spacing w:after="0" w:line="240" w:lineRule="auto"/>
        <w:jc w:val="both"/>
        <w:rPr>
          <w:rFonts w:ascii="Georgia" w:hAnsi="Georgia" w:cs="Georgia"/>
          <w:b/>
        </w:rPr>
      </w:pPr>
    </w:p>
    <w:p w:rsidR="00ED4BFC" w:rsidRDefault="00456EF6" w:rsidP="00FA52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494783989"/>
      <w:r w:rsidRPr="00CD06EA">
        <w:rPr>
          <w:rFonts w:ascii="Times New Roman" w:hAnsi="Times New Roman"/>
          <w:sz w:val="24"/>
          <w:szCs w:val="24"/>
        </w:rPr>
        <w:t xml:space="preserve">Rada MAS SH schvaluje </w:t>
      </w:r>
      <w:r>
        <w:rPr>
          <w:rFonts w:ascii="Times New Roman" w:hAnsi="Times New Roman"/>
          <w:sz w:val="24"/>
          <w:szCs w:val="24"/>
        </w:rPr>
        <w:t xml:space="preserve">výsledek hodnocení 4 projektových žádostí (podaných v rámci výzvy MAS Stolové hory – Prorodinná opatření I.) ze strany Hodnotitelské komise.  Žádost SVČ Déčka Náchod s názvem </w:t>
      </w:r>
      <w:r w:rsidRPr="006F3680">
        <w:rPr>
          <w:rFonts w:ascii="Times New Roman" w:hAnsi="Times New Roman"/>
          <w:i/>
          <w:sz w:val="24"/>
          <w:szCs w:val="24"/>
        </w:rPr>
        <w:t>Déčko pro rodiny II Družina Déčka</w:t>
      </w:r>
      <w:r>
        <w:rPr>
          <w:rFonts w:ascii="Times New Roman" w:hAnsi="Times New Roman"/>
          <w:sz w:val="24"/>
          <w:szCs w:val="24"/>
        </w:rPr>
        <w:t xml:space="preserve"> jakož i žádost města Police nad Metují s názvem </w:t>
      </w:r>
      <w:r w:rsidRPr="006F3680">
        <w:rPr>
          <w:rFonts w:ascii="Times New Roman" w:hAnsi="Times New Roman"/>
          <w:i/>
          <w:sz w:val="24"/>
          <w:szCs w:val="24"/>
        </w:rPr>
        <w:t>Příměstské tábory v Polici nad Metují</w:t>
      </w:r>
      <w:r>
        <w:rPr>
          <w:rFonts w:ascii="Times New Roman" w:hAnsi="Times New Roman"/>
          <w:sz w:val="24"/>
          <w:szCs w:val="24"/>
        </w:rPr>
        <w:t xml:space="preserve"> schvaluje k podpoře, žádost SVČ Déčka Náchod s názvem </w:t>
      </w:r>
      <w:r w:rsidRPr="006F3680">
        <w:rPr>
          <w:rFonts w:ascii="Times New Roman" w:hAnsi="Times New Roman"/>
          <w:i/>
          <w:sz w:val="24"/>
          <w:szCs w:val="24"/>
        </w:rPr>
        <w:t>Déčko pro rodiny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schvaluje k podpoře s výhradou krácení rozpočtu o 50.000 Kč</w:t>
      </w:r>
      <w:r w:rsidR="00FA5239" w:rsidRPr="00FA5239">
        <w:rPr>
          <w:rFonts w:ascii="Times New Roman" w:hAnsi="Times New Roman"/>
          <w:sz w:val="24"/>
          <w:szCs w:val="24"/>
        </w:rPr>
        <w:t>.</w:t>
      </w:r>
    </w:p>
    <w:p w:rsidR="00ED4BFC" w:rsidRDefault="00ED4BFC" w:rsidP="00FA52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4BFC" w:rsidRDefault="00ED4BFC" w:rsidP="00FA52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BFC">
        <w:rPr>
          <w:noProof/>
        </w:rPr>
        <w:drawing>
          <wp:inline distT="0" distB="0" distL="0" distR="0">
            <wp:extent cx="8892540" cy="3491484"/>
            <wp:effectExtent l="0" t="0" r="381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491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ED4BFC" w:rsidRDefault="00ED4BFC" w:rsidP="00CA1786">
      <w:pPr>
        <w:spacing w:after="0" w:line="240" w:lineRule="auto"/>
        <w:jc w:val="both"/>
        <w:rPr>
          <w:rFonts w:ascii="Georgia" w:hAnsi="Georgia" w:cs="Georgia"/>
        </w:rPr>
      </w:pPr>
    </w:p>
    <w:tbl>
      <w:tblPr>
        <w:tblW w:w="7684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1476"/>
        <w:gridCol w:w="1478"/>
        <w:gridCol w:w="1478"/>
        <w:gridCol w:w="1476"/>
        <w:gridCol w:w="1776"/>
      </w:tblGrid>
      <w:tr w:rsidR="00456EF6" w:rsidRPr="004B1300" w:rsidTr="00E7565D">
        <w:tc>
          <w:tcPr>
            <w:tcW w:w="1280" w:type="dxa"/>
            <w:shd w:val="clear" w:color="auto" w:fill="auto"/>
          </w:tcPr>
          <w:p w:rsidR="00456EF6" w:rsidRPr="004B1300" w:rsidRDefault="00456EF6" w:rsidP="00E7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Pro: 5</w:t>
            </w:r>
          </w:p>
        </w:tc>
        <w:tc>
          <w:tcPr>
            <w:tcW w:w="1281" w:type="dxa"/>
            <w:shd w:val="clear" w:color="auto" w:fill="auto"/>
          </w:tcPr>
          <w:p w:rsidR="00456EF6" w:rsidRPr="004B1300" w:rsidRDefault="00456EF6" w:rsidP="00E756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456EF6" w:rsidRPr="004B1300" w:rsidRDefault="00456EF6" w:rsidP="00E7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300">
              <w:rPr>
                <w:rFonts w:ascii="Times New Roman" w:hAnsi="Times New Roman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:rsidR="00456EF6" w:rsidRPr="004B1300" w:rsidRDefault="00456EF6" w:rsidP="00E756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456EF6" w:rsidRPr="004B1300" w:rsidRDefault="00456EF6" w:rsidP="00E7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300">
              <w:rPr>
                <w:rFonts w:ascii="Times New Roman" w:hAnsi="Times New Roman"/>
                <w:sz w:val="24"/>
                <w:szCs w:val="24"/>
              </w:rPr>
              <w:t>Zdržel se: 0</w:t>
            </w:r>
          </w:p>
          <w:p w:rsidR="00456EF6" w:rsidRPr="004B1300" w:rsidRDefault="00456EF6" w:rsidP="00E7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1786" w:rsidRDefault="00CA1786" w:rsidP="00CA1786">
      <w:pPr>
        <w:spacing w:after="0" w:line="240" w:lineRule="auto"/>
        <w:jc w:val="both"/>
        <w:rPr>
          <w:rFonts w:ascii="Georgia" w:hAnsi="Georgia" w:cs="Georgia"/>
        </w:rPr>
      </w:pPr>
    </w:p>
    <w:p w:rsidR="00456EF6" w:rsidRDefault="00456EF6" w:rsidP="00CA1786">
      <w:pPr>
        <w:spacing w:after="0" w:line="240" w:lineRule="auto"/>
        <w:jc w:val="both"/>
        <w:rPr>
          <w:rFonts w:ascii="Georgia" w:hAnsi="Georgia" w:cs="Georgia"/>
        </w:rPr>
      </w:pPr>
    </w:p>
    <w:p w:rsidR="00456EF6" w:rsidRDefault="00456EF6" w:rsidP="00456EF6">
      <w:pPr>
        <w:spacing w:after="0" w:line="240" w:lineRule="auto"/>
        <w:jc w:val="both"/>
        <w:rPr>
          <w:rFonts w:ascii="Georgia" w:hAnsi="Georgia" w:cs="Georgia"/>
          <w:b/>
        </w:rPr>
      </w:pPr>
    </w:p>
    <w:p w:rsidR="00456EF6" w:rsidRDefault="00456EF6" w:rsidP="00456EF6">
      <w:pPr>
        <w:spacing w:after="0" w:line="240" w:lineRule="auto"/>
        <w:jc w:val="both"/>
        <w:rPr>
          <w:rFonts w:ascii="Georgia" w:hAnsi="Georgia" w:cs="Georgia"/>
          <w:b/>
        </w:rPr>
      </w:pPr>
      <w:r>
        <w:rPr>
          <w:rFonts w:ascii="Georgia" w:hAnsi="Georgia" w:cs="Georgia"/>
          <w:b/>
        </w:rPr>
        <w:t>Usnesení č. 25</w:t>
      </w:r>
      <w:r w:rsidRPr="00C421EA">
        <w:rPr>
          <w:rFonts w:ascii="Georgia" w:hAnsi="Georgia" w:cs="Georgia"/>
          <w:b/>
        </w:rPr>
        <w:t>/201</w:t>
      </w:r>
      <w:r w:rsidR="00AF0771">
        <w:rPr>
          <w:rFonts w:ascii="Georgia" w:hAnsi="Georgia" w:cs="Georgia"/>
          <w:b/>
        </w:rPr>
        <w:t>7</w:t>
      </w:r>
    </w:p>
    <w:p w:rsidR="00AF0771" w:rsidRDefault="00AF0771" w:rsidP="00456EF6">
      <w:pPr>
        <w:spacing w:after="0" w:line="240" w:lineRule="auto"/>
        <w:jc w:val="both"/>
        <w:rPr>
          <w:rFonts w:ascii="Georgia" w:hAnsi="Georgia" w:cs="Georgia"/>
          <w:b/>
        </w:rPr>
      </w:pPr>
      <w:bookmarkStart w:id="1" w:name="_GoBack"/>
      <w:bookmarkEnd w:id="1"/>
    </w:p>
    <w:p w:rsidR="00AF0771" w:rsidRPr="009C1999" w:rsidRDefault="00AF0771" w:rsidP="00AF07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1999">
        <w:rPr>
          <w:rFonts w:ascii="Times New Roman" w:hAnsi="Times New Roman"/>
          <w:sz w:val="24"/>
          <w:szCs w:val="24"/>
        </w:rPr>
        <w:t>Rada MAS SH schvaluje, že Místní akční skupina Stolové hory, z. s. bude partnerem žadatele Místní akční skupiny Mezi Úpou a Metují, z. s., případně žadatelem projektu Místní akční plán rozvoje vzdělávání II. (tzv. MAP 2), který navazuje na stávající projekt Místního akčního plánu rozvoje vzdělávání v ORP Náchod (tzv. MAP 1). Rada dále schvaluje vymezené území pro projekt MAP 2, kterým je území správního obvodu ORP Náchod mimo obce Borová, Česká Čermná a Nový Hrádek (pro účely MAP připojeny k ORP Dobruška), jakožto i možnost zahájení realizace projektu MAP 2 od ledna 2018, za předpokladu zajištěného předfinancování projektu.</w:t>
      </w:r>
    </w:p>
    <w:p w:rsidR="00456EF6" w:rsidRDefault="00456EF6" w:rsidP="00456E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7684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456EF6" w:rsidRPr="004B1300" w:rsidTr="00E7565D">
        <w:tc>
          <w:tcPr>
            <w:tcW w:w="1280" w:type="dxa"/>
            <w:shd w:val="clear" w:color="auto" w:fill="auto"/>
          </w:tcPr>
          <w:p w:rsidR="00456EF6" w:rsidRPr="004B1300" w:rsidRDefault="00456EF6" w:rsidP="00E7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Pro: </w:t>
            </w:r>
            <w:r w:rsidR="00264B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1" w:type="dxa"/>
            <w:shd w:val="clear" w:color="auto" w:fill="auto"/>
          </w:tcPr>
          <w:p w:rsidR="00456EF6" w:rsidRPr="004B1300" w:rsidRDefault="00456EF6" w:rsidP="00E756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456EF6" w:rsidRPr="004B1300" w:rsidRDefault="00456EF6" w:rsidP="00E7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300">
              <w:rPr>
                <w:rFonts w:ascii="Times New Roman" w:hAnsi="Times New Roman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:rsidR="00456EF6" w:rsidRPr="004B1300" w:rsidRDefault="00456EF6" w:rsidP="00E756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456EF6" w:rsidRPr="004B1300" w:rsidRDefault="00456EF6" w:rsidP="00E7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300">
              <w:rPr>
                <w:rFonts w:ascii="Times New Roman" w:hAnsi="Times New Roman"/>
                <w:sz w:val="24"/>
                <w:szCs w:val="24"/>
              </w:rPr>
              <w:t xml:space="preserve">Zdržel se: </w:t>
            </w:r>
            <w:r w:rsidR="00264B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56EF6" w:rsidRPr="004B1300" w:rsidRDefault="00456EF6" w:rsidP="00E7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auto"/>
          </w:tcPr>
          <w:p w:rsidR="00456EF6" w:rsidRPr="004B1300" w:rsidRDefault="00456EF6" w:rsidP="00E756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1786" w:rsidRDefault="00CA1786" w:rsidP="00CA1786">
      <w:pPr>
        <w:spacing w:after="0" w:line="240" w:lineRule="auto"/>
        <w:jc w:val="both"/>
        <w:rPr>
          <w:rFonts w:ascii="Georgia" w:hAnsi="Georgia" w:cs="Georgia"/>
          <w:b/>
        </w:rPr>
      </w:pPr>
    </w:p>
    <w:p w:rsidR="00CA1786" w:rsidRPr="00C421EA" w:rsidRDefault="00CA1786" w:rsidP="00CA1786">
      <w:pPr>
        <w:spacing w:after="0" w:line="240" w:lineRule="auto"/>
        <w:jc w:val="both"/>
        <w:rPr>
          <w:rFonts w:ascii="Georgia" w:hAnsi="Georgia" w:cs="Georgia"/>
          <w:b/>
        </w:rPr>
      </w:pPr>
    </w:p>
    <w:p w:rsidR="00CA1786" w:rsidRDefault="00CA1786" w:rsidP="00CA1786">
      <w:pPr>
        <w:spacing w:after="0"/>
        <w:rPr>
          <w:rFonts w:ascii="Georgia" w:hAnsi="Georgia"/>
        </w:rPr>
      </w:pPr>
    </w:p>
    <w:p w:rsidR="006B1D49" w:rsidRDefault="006B1D49" w:rsidP="00CA1786">
      <w:pPr>
        <w:spacing w:after="0"/>
        <w:rPr>
          <w:rFonts w:ascii="Georgia" w:hAnsi="Georgia"/>
        </w:rPr>
      </w:pPr>
    </w:p>
    <w:p w:rsidR="00CA1786" w:rsidRDefault="00CA1786" w:rsidP="00CA1786">
      <w:pPr>
        <w:spacing w:after="0"/>
        <w:rPr>
          <w:rFonts w:ascii="Georgia" w:hAnsi="Georgia"/>
        </w:rPr>
      </w:pPr>
    </w:p>
    <w:p w:rsidR="00CA1786" w:rsidRDefault="00CA1786" w:rsidP="00CA1786">
      <w:pPr>
        <w:spacing w:after="0"/>
        <w:ind w:left="4678"/>
        <w:rPr>
          <w:rFonts w:ascii="Georgia" w:hAnsi="Georgia"/>
        </w:rPr>
      </w:pPr>
    </w:p>
    <w:p w:rsidR="00CA1786" w:rsidRPr="003554F4" w:rsidRDefault="00CA1786" w:rsidP="00CA1786">
      <w:pPr>
        <w:spacing w:after="0" w:line="240" w:lineRule="auto"/>
        <w:jc w:val="right"/>
        <w:rPr>
          <w:rFonts w:ascii="Georgia" w:hAnsi="Georgia" w:cs="Georgia"/>
        </w:rPr>
      </w:pPr>
      <w:r w:rsidRPr="003554F4">
        <w:rPr>
          <w:rFonts w:ascii="Georgia" w:eastAsia="Georgia" w:hAnsi="Georgia" w:cs="Georgia"/>
        </w:rPr>
        <w:t>…</w:t>
      </w:r>
      <w:r w:rsidRPr="003554F4">
        <w:rPr>
          <w:rFonts w:ascii="Georgia" w:hAnsi="Georgia" w:cs="Georgia"/>
        </w:rPr>
        <w:t>.......................................</w:t>
      </w:r>
    </w:p>
    <w:p w:rsidR="00CA1786" w:rsidRPr="003554F4" w:rsidRDefault="00CA1786" w:rsidP="00CA1786">
      <w:pPr>
        <w:spacing w:after="0" w:line="240" w:lineRule="auto"/>
        <w:jc w:val="right"/>
        <w:rPr>
          <w:rFonts w:ascii="Georgia" w:hAnsi="Georgia" w:cs="Georgia"/>
          <w:i/>
        </w:rPr>
      </w:pPr>
      <w:r w:rsidRPr="003554F4">
        <w:rPr>
          <w:rFonts w:ascii="Georgia" w:hAnsi="Georgia" w:cs="Georgia"/>
        </w:rPr>
        <w:t>Mgr. Jiří Škop</w:t>
      </w:r>
    </w:p>
    <w:p w:rsidR="00CA1786" w:rsidRPr="003554F4" w:rsidRDefault="00CA1786" w:rsidP="00CA1786">
      <w:pPr>
        <w:spacing w:after="0" w:line="240" w:lineRule="auto"/>
        <w:jc w:val="right"/>
        <w:rPr>
          <w:rFonts w:ascii="Georgia" w:hAnsi="Georgia" w:cs="Georgia"/>
        </w:rPr>
      </w:pPr>
      <w:r w:rsidRPr="003554F4">
        <w:rPr>
          <w:rFonts w:ascii="Georgia" w:hAnsi="Georgia" w:cs="Georgia"/>
          <w:i/>
        </w:rPr>
        <w:t xml:space="preserve">Předseda Rady </w:t>
      </w:r>
      <w:proofErr w:type="gramStart"/>
      <w:r w:rsidRPr="003554F4">
        <w:rPr>
          <w:rFonts w:ascii="Georgia" w:hAnsi="Georgia" w:cs="Georgia"/>
          <w:i/>
        </w:rPr>
        <w:t>MAS</w:t>
      </w:r>
      <w:proofErr w:type="gramEnd"/>
      <w:r w:rsidRPr="003554F4">
        <w:rPr>
          <w:rFonts w:ascii="Georgia" w:hAnsi="Georgia" w:cs="Georgia"/>
          <w:i/>
        </w:rPr>
        <w:t xml:space="preserve"> Stolové hory, z. s.</w:t>
      </w:r>
    </w:p>
    <w:p w:rsidR="00CA1786" w:rsidRPr="003554F4" w:rsidRDefault="00CA1786" w:rsidP="00CA1786">
      <w:pPr>
        <w:spacing w:after="0" w:line="240" w:lineRule="auto"/>
        <w:rPr>
          <w:rFonts w:ascii="Georgia" w:hAnsi="Georgia" w:cs="Georgia"/>
        </w:rPr>
      </w:pPr>
    </w:p>
    <w:p w:rsidR="00CA1786" w:rsidRPr="003554F4" w:rsidRDefault="00CA1786" w:rsidP="00CA1786">
      <w:pPr>
        <w:spacing w:after="0" w:line="240" w:lineRule="auto"/>
        <w:jc w:val="right"/>
        <w:rPr>
          <w:rFonts w:ascii="Georgia" w:hAnsi="Georgia" w:cs="Georgia"/>
        </w:rPr>
      </w:pPr>
      <w:r w:rsidRPr="003554F4">
        <w:rPr>
          <w:rFonts w:ascii="Georgia" w:hAnsi="Georgia" w:cs="Georgia"/>
        </w:rPr>
        <w:t>a</w:t>
      </w:r>
    </w:p>
    <w:p w:rsidR="00CA1786" w:rsidRPr="003554F4" w:rsidRDefault="00CA1786" w:rsidP="00CA1786">
      <w:pPr>
        <w:spacing w:after="0" w:line="240" w:lineRule="auto"/>
        <w:rPr>
          <w:rFonts w:ascii="Georgia" w:hAnsi="Georgia" w:cs="Georgia"/>
        </w:rPr>
      </w:pPr>
    </w:p>
    <w:p w:rsidR="00CA1786" w:rsidRPr="003554F4" w:rsidRDefault="00CA1786" w:rsidP="00CA1786">
      <w:pPr>
        <w:spacing w:after="0" w:line="240" w:lineRule="auto"/>
        <w:jc w:val="right"/>
        <w:rPr>
          <w:rFonts w:ascii="Georgia" w:hAnsi="Georgia" w:cs="Georgia"/>
        </w:rPr>
      </w:pPr>
      <w:r w:rsidRPr="003554F4">
        <w:rPr>
          <w:rFonts w:ascii="Georgia" w:eastAsia="Georgia" w:hAnsi="Georgia" w:cs="Georgia"/>
        </w:rPr>
        <w:t>…</w:t>
      </w:r>
      <w:r w:rsidRPr="003554F4">
        <w:rPr>
          <w:rFonts w:ascii="Georgia" w:hAnsi="Georgia" w:cs="Georgia"/>
        </w:rPr>
        <w:t>........................................</w:t>
      </w:r>
    </w:p>
    <w:p w:rsidR="00CA1786" w:rsidRPr="003554F4" w:rsidRDefault="00CA1786" w:rsidP="00CA1786">
      <w:pPr>
        <w:spacing w:after="0" w:line="240" w:lineRule="auto"/>
        <w:jc w:val="right"/>
        <w:rPr>
          <w:rFonts w:ascii="Georgia" w:hAnsi="Georgia" w:cs="Georgia"/>
          <w:i/>
        </w:rPr>
      </w:pPr>
      <w:r>
        <w:rPr>
          <w:rFonts w:ascii="Georgia" w:hAnsi="Georgia" w:cs="Georgia"/>
        </w:rPr>
        <w:t xml:space="preserve">Mgr. Josef </w:t>
      </w:r>
      <w:proofErr w:type="spellStart"/>
      <w:r>
        <w:rPr>
          <w:rFonts w:ascii="Georgia" w:hAnsi="Georgia" w:cs="Georgia"/>
        </w:rPr>
        <w:t>Thér</w:t>
      </w:r>
      <w:proofErr w:type="spellEnd"/>
    </w:p>
    <w:p w:rsidR="00CA1786" w:rsidRPr="005C5391" w:rsidRDefault="00CA1786" w:rsidP="00CA1786">
      <w:pPr>
        <w:spacing w:after="0" w:line="240" w:lineRule="auto"/>
        <w:jc w:val="right"/>
        <w:rPr>
          <w:rFonts w:ascii="Arial Narrow" w:hAnsi="Arial Narrow" w:cs="Arial Narrow"/>
        </w:rPr>
      </w:pPr>
      <w:r w:rsidRPr="003554F4">
        <w:rPr>
          <w:rFonts w:ascii="Georgia" w:hAnsi="Georgia" w:cs="Georgia"/>
          <w:i/>
        </w:rPr>
        <w:t>Ověřovatel zápisu</w:t>
      </w:r>
    </w:p>
    <w:p w:rsidR="00CA1786" w:rsidRPr="003F42FA" w:rsidRDefault="00CA1786" w:rsidP="00CA1786"/>
    <w:p w:rsidR="004B3A1C" w:rsidRPr="00CA1786" w:rsidRDefault="004B3A1C" w:rsidP="00CA1786"/>
    <w:sectPr w:rsidR="004B3A1C" w:rsidRPr="00CA1786" w:rsidSect="00456EF6">
      <w:headerReference w:type="default" r:id="rId9"/>
      <w:pgSz w:w="16838" w:h="11906" w:orient="landscape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4F5" w:rsidRDefault="00FC24F5" w:rsidP="000002F0">
      <w:pPr>
        <w:spacing w:after="0" w:line="240" w:lineRule="auto"/>
      </w:pPr>
      <w:r>
        <w:separator/>
      </w:r>
    </w:p>
  </w:endnote>
  <w:endnote w:type="continuationSeparator" w:id="0">
    <w:p w:rsidR="00FC24F5" w:rsidRDefault="00FC24F5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4F5" w:rsidRDefault="00FC24F5" w:rsidP="000002F0">
      <w:pPr>
        <w:spacing w:after="0" w:line="240" w:lineRule="auto"/>
      </w:pPr>
      <w:r>
        <w:separator/>
      </w:r>
    </w:p>
  </w:footnote>
  <w:footnote w:type="continuationSeparator" w:id="0">
    <w:p w:rsidR="00FC24F5" w:rsidRDefault="00FC24F5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2F0" w:rsidRDefault="000002F0" w:rsidP="000002F0">
    <w:pPr>
      <w:pStyle w:val="Zhlav"/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49DA8A94" wp14:editId="60032F26">
          <wp:simplePos x="0" y="0"/>
          <wp:positionH relativeFrom="margin">
            <wp:posOffset>4824730</wp:posOffset>
          </wp:positionH>
          <wp:positionV relativeFrom="paragraph">
            <wp:posOffset>121920</wp:posOffset>
          </wp:positionV>
          <wp:extent cx="942340" cy="485775"/>
          <wp:effectExtent l="0" t="0" r="0" b="9525"/>
          <wp:wrapSquare wrapText="largest"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4857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>
          <wp:extent cx="4467225" cy="735683"/>
          <wp:effectExtent l="0" t="0" r="0" b="7620"/>
          <wp:docPr id="31" name="Obrázek 3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5365" cy="741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51FAA"/>
    <w:rsid w:val="000574A7"/>
    <w:rsid w:val="00126237"/>
    <w:rsid w:val="0023384A"/>
    <w:rsid w:val="00264BDC"/>
    <w:rsid w:val="003D580F"/>
    <w:rsid w:val="00456EF6"/>
    <w:rsid w:val="00493630"/>
    <w:rsid w:val="00494795"/>
    <w:rsid w:val="004B3A1C"/>
    <w:rsid w:val="005221F8"/>
    <w:rsid w:val="00551C9F"/>
    <w:rsid w:val="006B1D49"/>
    <w:rsid w:val="007075FA"/>
    <w:rsid w:val="00A454A5"/>
    <w:rsid w:val="00A7080B"/>
    <w:rsid w:val="00AF0771"/>
    <w:rsid w:val="00BA5E04"/>
    <w:rsid w:val="00C133D0"/>
    <w:rsid w:val="00C17633"/>
    <w:rsid w:val="00C826CE"/>
    <w:rsid w:val="00CA1786"/>
    <w:rsid w:val="00CF6647"/>
    <w:rsid w:val="00D02AE1"/>
    <w:rsid w:val="00D56E57"/>
    <w:rsid w:val="00D77042"/>
    <w:rsid w:val="00DB20C0"/>
    <w:rsid w:val="00E82EB7"/>
    <w:rsid w:val="00EC712A"/>
    <w:rsid w:val="00ED4BFC"/>
    <w:rsid w:val="00EE244F"/>
    <w:rsid w:val="00F326FB"/>
    <w:rsid w:val="00FA5239"/>
    <w:rsid w:val="00FC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9A1B2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ED4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FE3CE-8E52-4031-8F3C-89131BA0F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Pavel Pinkava</cp:lastModifiedBy>
  <cp:revision>7</cp:revision>
  <cp:lastPrinted>2017-10-04T05:24:00Z</cp:lastPrinted>
  <dcterms:created xsi:type="dcterms:W3CDTF">2017-12-06T13:29:00Z</dcterms:created>
  <dcterms:modified xsi:type="dcterms:W3CDTF">2017-12-11T12:22:00Z</dcterms:modified>
</cp:coreProperties>
</file>