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B4C" w14:textId="77777777" w:rsidR="004B3A1C" w:rsidRPr="00727BC7" w:rsidRDefault="00AD13EC" w:rsidP="000D3F01">
      <w:pPr>
        <w:jc w:val="center"/>
        <w:rPr>
          <w:rFonts w:ascii="Times New Roman" w:hAnsi="Times New Roman"/>
          <w:sz w:val="36"/>
          <w:szCs w:val="36"/>
        </w:rPr>
      </w:pPr>
      <w:r w:rsidRPr="00727BC7">
        <w:rPr>
          <w:rFonts w:ascii="Times New Roman" w:hAnsi="Times New Roman"/>
          <w:sz w:val="36"/>
          <w:szCs w:val="36"/>
        </w:rPr>
        <w:t>Výzva Místní akční skupiny k předkládání žádostí o podporu</w:t>
      </w:r>
    </w:p>
    <w:p w14:paraId="52365C1C" w14:textId="77777777" w:rsidR="00AD13EC" w:rsidRPr="00727BC7" w:rsidRDefault="00AD13EC" w:rsidP="00646194">
      <w:pPr>
        <w:jc w:val="center"/>
        <w:rPr>
          <w:rFonts w:ascii="Times New Roman" w:hAnsi="Times New Roman"/>
          <w:b/>
          <w:sz w:val="28"/>
          <w:szCs w:val="27"/>
        </w:rPr>
      </w:pPr>
      <w:r w:rsidRPr="00727BC7">
        <w:rPr>
          <w:rFonts w:ascii="Times New Roman" w:hAnsi="Times New Roman"/>
          <w:b/>
          <w:sz w:val="28"/>
          <w:szCs w:val="27"/>
        </w:rPr>
        <w:t>Místní akční skupina Stolové hory, z. s., IČ 227 41 453 (dále také jen „MAS“) vyhlašuje výzvu MAS k předkládání žádostí o podporu v rámci Operačního programu Zaměstnanost</w:t>
      </w:r>
    </w:p>
    <w:p w14:paraId="0A786E6C" w14:textId="77777777" w:rsidR="00AD13EC" w:rsidRPr="00727BC7" w:rsidRDefault="00AD13EC" w:rsidP="00646194">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Identifikace výzvy ŘO</w:t>
      </w:r>
    </w:p>
    <w:tbl>
      <w:tblPr>
        <w:tblStyle w:val="Barevntabulkasmkou6zvraznn1"/>
        <w:tblW w:w="9138" w:type="dxa"/>
        <w:tblLook w:val="04A0" w:firstRow="1" w:lastRow="0" w:firstColumn="1" w:lastColumn="0" w:noHBand="0" w:noVBand="1"/>
      </w:tblPr>
      <w:tblGrid>
        <w:gridCol w:w="4588"/>
        <w:gridCol w:w="4550"/>
      </w:tblGrid>
      <w:tr w:rsidR="00B863BA" w:rsidRPr="00727BC7" w14:paraId="109AD1B5" w14:textId="77777777" w:rsidTr="00727BC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8" w:type="dxa"/>
          </w:tcPr>
          <w:p w14:paraId="4930ED51" w14:textId="77777777" w:rsidR="00AD13EC" w:rsidRPr="00727BC7" w:rsidRDefault="00AD13EC"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Prioritní osa</w:t>
            </w:r>
          </w:p>
        </w:tc>
        <w:tc>
          <w:tcPr>
            <w:tcW w:w="4550" w:type="dxa"/>
          </w:tcPr>
          <w:p w14:paraId="750D0C39" w14:textId="77777777" w:rsidR="00AD13EC" w:rsidRPr="00727BC7" w:rsidRDefault="00AD13EC" w:rsidP="00646194">
            <w:pPr>
              <w:pStyle w:val="Odstavecseseznamem"/>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7"/>
              </w:rPr>
            </w:pPr>
            <w:r w:rsidRPr="00727BC7">
              <w:rPr>
                <w:rFonts w:ascii="Times New Roman" w:hAnsi="Times New Roman"/>
                <w:color w:val="auto"/>
                <w:sz w:val="24"/>
                <w:szCs w:val="27"/>
              </w:rPr>
              <w:t>2 Sociální začleňování a boj s chudobou</w:t>
            </w:r>
          </w:p>
        </w:tc>
      </w:tr>
      <w:tr w:rsidR="00B863BA" w:rsidRPr="00727BC7" w14:paraId="46481CC5"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8" w:type="dxa"/>
          </w:tcPr>
          <w:p w14:paraId="1E6BCEEB" w14:textId="77777777" w:rsidR="00AD13EC" w:rsidRPr="00727BC7" w:rsidRDefault="00AD13EC"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Investiční priorita</w:t>
            </w:r>
          </w:p>
        </w:tc>
        <w:tc>
          <w:tcPr>
            <w:tcW w:w="4550" w:type="dxa"/>
          </w:tcPr>
          <w:p w14:paraId="28EDCFC2" w14:textId="77777777" w:rsidR="00AD13EC" w:rsidRPr="00727BC7" w:rsidRDefault="00AD13EC"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7"/>
              </w:rPr>
            </w:pPr>
            <w:r w:rsidRPr="00727BC7">
              <w:rPr>
                <w:rFonts w:ascii="Times New Roman" w:hAnsi="Times New Roman"/>
                <w:color w:val="auto"/>
                <w:sz w:val="24"/>
                <w:szCs w:val="27"/>
              </w:rPr>
              <w:t>2.3 Strategie komunitně vedeného místního rozvoje</w:t>
            </w:r>
          </w:p>
        </w:tc>
      </w:tr>
      <w:tr w:rsidR="00B863BA" w:rsidRPr="00727BC7" w14:paraId="39AD794A" w14:textId="77777777" w:rsidTr="00727BC7">
        <w:trPr>
          <w:trHeight w:val="340"/>
        </w:trPr>
        <w:tc>
          <w:tcPr>
            <w:cnfStyle w:val="001000000000" w:firstRow="0" w:lastRow="0" w:firstColumn="1" w:lastColumn="0" w:oddVBand="0" w:evenVBand="0" w:oddHBand="0" w:evenHBand="0" w:firstRowFirstColumn="0" w:firstRowLastColumn="0" w:lastRowFirstColumn="0" w:lastRowLastColumn="0"/>
            <w:tcW w:w="4588" w:type="dxa"/>
          </w:tcPr>
          <w:p w14:paraId="57847C7E" w14:textId="77777777" w:rsidR="00AD13EC" w:rsidRPr="00727BC7" w:rsidRDefault="00AD13EC"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Specifický cíl</w:t>
            </w:r>
          </w:p>
        </w:tc>
        <w:tc>
          <w:tcPr>
            <w:tcW w:w="4550" w:type="dxa"/>
          </w:tcPr>
          <w:p w14:paraId="10A8E031" w14:textId="77777777" w:rsidR="00AD13EC" w:rsidRPr="00727BC7" w:rsidRDefault="00AD13EC" w:rsidP="00646194">
            <w:pPr>
              <w:pStyle w:val="Odstavecseseznamem"/>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7"/>
              </w:rPr>
            </w:pPr>
            <w:r w:rsidRPr="00727BC7">
              <w:rPr>
                <w:rFonts w:ascii="Times New Roman" w:hAnsi="Times New Roman"/>
                <w:color w:val="auto"/>
                <w:sz w:val="24"/>
                <w:szCs w:val="27"/>
              </w:rPr>
              <w:t>2.3.1 Zvýšit zapojení lokálních aktérů do řešení problémů nezaměstnanosti a sociálního začleňování</w:t>
            </w:r>
            <w:r w:rsidR="00593F8B" w:rsidRPr="00727BC7">
              <w:rPr>
                <w:rFonts w:ascii="Times New Roman" w:hAnsi="Times New Roman"/>
                <w:color w:val="auto"/>
                <w:sz w:val="24"/>
                <w:szCs w:val="27"/>
              </w:rPr>
              <w:t xml:space="preserve"> ve venkovských oblastech</w:t>
            </w:r>
          </w:p>
        </w:tc>
      </w:tr>
      <w:tr w:rsidR="00B863BA" w:rsidRPr="00727BC7" w14:paraId="1AA361E8"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8" w:type="dxa"/>
          </w:tcPr>
          <w:p w14:paraId="4F12DC48" w14:textId="77777777" w:rsidR="00AD13EC" w:rsidRPr="00727BC7" w:rsidRDefault="00AD13EC"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Číslo výzvy, do které je výzva MAS zařazena</w:t>
            </w:r>
          </w:p>
        </w:tc>
        <w:tc>
          <w:tcPr>
            <w:tcW w:w="4550" w:type="dxa"/>
          </w:tcPr>
          <w:p w14:paraId="21998C2D" w14:textId="77777777" w:rsidR="00AD13EC" w:rsidRPr="00727BC7" w:rsidRDefault="00593F8B"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7"/>
              </w:rPr>
            </w:pPr>
            <w:r w:rsidRPr="00727BC7">
              <w:rPr>
                <w:rFonts w:ascii="Times New Roman" w:hAnsi="Times New Roman"/>
                <w:color w:val="auto"/>
                <w:sz w:val="24"/>
                <w:szCs w:val="27"/>
              </w:rPr>
              <w:t>03_16_47</w:t>
            </w:r>
          </w:p>
        </w:tc>
      </w:tr>
      <w:tr w:rsidR="00B863BA" w:rsidRPr="00727BC7" w14:paraId="6CF78F0F" w14:textId="77777777" w:rsidTr="00727BC7">
        <w:trPr>
          <w:trHeight w:val="340"/>
        </w:trPr>
        <w:tc>
          <w:tcPr>
            <w:cnfStyle w:val="001000000000" w:firstRow="0" w:lastRow="0" w:firstColumn="1" w:lastColumn="0" w:oddVBand="0" w:evenVBand="0" w:oddHBand="0" w:evenHBand="0" w:firstRowFirstColumn="0" w:firstRowLastColumn="0" w:lastRowFirstColumn="0" w:lastRowLastColumn="0"/>
            <w:tcW w:w="4588" w:type="dxa"/>
          </w:tcPr>
          <w:p w14:paraId="08EFC6AB" w14:textId="77777777" w:rsidR="00AD13EC" w:rsidRPr="00727BC7" w:rsidRDefault="00AD13EC"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Název výzvy, do které je výzva MAS zařazena</w:t>
            </w:r>
          </w:p>
        </w:tc>
        <w:tc>
          <w:tcPr>
            <w:tcW w:w="4550" w:type="dxa"/>
          </w:tcPr>
          <w:p w14:paraId="71A5493D" w14:textId="77777777" w:rsidR="00AD13EC" w:rsidRPr="00727BC7" w:rsidRDefault="00593F8B" w:rsidP="00646194">
            <w:pPr>
              <w:pStyle w:val="Odstavecseseznamem"/>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7"/>
              </w:rPr>
            </w:pPr>
            <w:r w:rsidRPr="00727BC7">
              <w:rPr>
                <w:rFonts w:ascii="Times New Roman" w:hAnsi="Times New Roman"/>
                <w:color w:val="auto"/>
                <w:sz w:val="24"/>
                <w:szCs w:val="27"/>
              </w:rPr>
              <w:t>Výzva pro MAS na podporu strategií komunitně vedeného místního rozvoje</w:t>
            </w:r>
          </w:p>
        </w:tc>
      </w:tr>
    </w:tbl>
    <w:p w14:paraId="703833D9" w14:textId="77777777" w:rsidR="00AD13EC" w:rsidRPr="00727BC7" w:rsidRDefault="00AD13EC" w:rsidP="00646194">
      <w:pPr>
        <w:pStyle w:val="Odstavecseseznamem"/>
        <w:spacing w:after="120"/>
        <w:ind w:left="357"/>
        <w:rPr>
          <w:rFonts w:ascii="Times New Roman" w:hAnsi="Times New Roman"/>
          <w:sz w:val="24"/>
          <w:szCs w:val="27"/>
        </w:rPr>
      </w:pPr>
    </w:p>
    <w:p w14:paraId="372A0059" w14:textId="77777777" w:rsidR="00593F8B" w:rsidRPr="00727BC7" w:rsidRDefault="00593F8B" w:rsidP="00646194">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Identifikace výzvy MAS</w:t>
      </w:r>
    </w:p>
    <w:tbl>
      <w:tblPr>
        <w:tblStyle w:val="Barevntabulkasmkou6zvraznn1"/>
        <w:tblW w:w="9183" w:type="dxa"/>
        <w:tblLook w:val="04A0" w:firstRow="1" w:lastRow="0" w:firstColumn="1" w:lastColumn="0" w:noHBand="0" w:noVBand="1"/>
      </w:tblPr>
      <w:tblGrid>
        <w:gridCol w:w="4592"/>
        <w:gridCol w:w="4591"/>
      </w:tblGrid>
      <w:tr w:rsidR="00B863BA" w:rsidRPr="00727BC7" w14:paraId="06970A0A" w14:textId="77777777" w:rsidTr="00727BC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92" w:type="dxa"/>
          </w:tcPr>
          <w:p w14:paraId="615C1B30" w14:textId="77777777" w:rsidR="006F0307" w:rsidRPr="00727BC7" w:rsidRDefault="004678DD"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Číslo výzvy MAS</w:t>
            </w:r>
          </w:p>
        </w:tc>
        <w:tc>
          <w:tcPr>
            <w:tcW w:w="4591" w:type="dxa"/>
          </w:tcPr>
          <w:p w14:paraId="258BFDDF" w14:textId="5D09823B" w:rsidR="006F0307" w:rsidRPr="00464E4F" w:rsidRDefault="00464E4F" w:rsidP="00646194">
            <w:pPr>
              <w:pStyle w:val="Odstavecseseznamem"/>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highlight w:val="yellow"/>
              </w:rPr>
            </w:pPr>
            <w:r w:rsidRPr="00464E4F">
              <w:rPr>
                <w:rFonts w:ascii="Times New Roman" w:hAnsi="Times New Roman"/>
                <w:b w:val="0"/>
                <w:color w:val="auto"/>
                <w:sz w:val="24"/>
              </w:rPr>
              <w:t>938/03_16_047/CLLD_16_01_092</w:t>
            </w:r>
          </w:p>
        </w:tc>
      </w:tr>
      <w:tr w:rsidR="00B863BA" w:rsidRPr="00727BC7" w14:paraId="6D23B002"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92" w:type="dxa"/>
          </w:tcPr>
          <w:p w14:paraId="6B68D3AF" w14:textId="77777777" w:rsidR="004678DD" w:rsidRPr="00727BC7" w:rsidRDefault="004678DD"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Název výzvy MAS</w:t>
            </w:r>
          </w:p>
        </w:tc>
        <w:tc>
          <w:tcPr>
            <w:tcW w:w="4591" w:type="dxa"/>
          </w:tcPr>
          <w:p w14:paraId="2F8DC74D" w14:textId="23577904" w:rsidR="006F0307" w:rsidRPr="00727BC7" w:rsidRDefault="00683B59"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Pr>
                <w:rFonts w:ascii="Times New Roman" w:hAnsi="Times New Roman"/>
                <w:color w:val="auto"/>
                <w:sz w:val="24"/>
              </w:rPr>
              <w:t xml:space="preserve">Výzva </w:t>
            </w:r>
            <w:r w:rsidR="004678DD" w:rsidRPr="00727BC7">
              <w:rPr>
                <w:rFonts w:ascii="Times New Roman" w:hAnsi="Times New Roman"/>
                <w:color w:val="auto"/>
                <w:sz w:val="24"/>
              </w:rPr>
              <w:t xml:space="preserve">MAS Stolové hory – </w:t>
            </w:r>
            <w:r w:rsidR="004678DD" w:rsidRPr="00683B59">
              <w:rPr>
                <w:rFonts w:ascii="Times New Roman" w:hAnsi="Times New Roman"/>
                <w:color w:val="auto"/>
                <w:sz w:val="24"/>
              </w:rPr>
              <w:t>Sociální služby a sociální začleňování II.</w:t>
            </w:r>
          </w:p>
        </w:tc>
      </w:tr>
      <w:tr w:rsidR="00B863BA" w:rsidRPr="00727BC7" w14:paraId="62ACE8A5" w14:textId="77777777" w:rsidTr="00727BC7">
        <w:trPr>
          <w:trHeight w:val="340"/>
        </w:trPr>
        <w:tc>
          <w:tcPr>
            <w:cnfStyle w:val="001000000000" w:firstRow="0" w:lastRow="0" w:firstColumn="1" w:lastColumn="0" w:oddVBand="0" w:evenVBand="0" w:oddHBand="0" w:evenHBand="0" w:firstRowFirstColumn="0" w:firstRowLastColumn="0" w:lastRowFirstColumn="0" w:lastRowLastColumn="0"/>
            <w:tcW w:w="4592" w:type="dxa"/>
          </w:tcPr>
          <w:p w14:paraId="0D24312B" w14:textId="77777777" w:rsidR="006F0307" w:rsidRPr="00727BC7" w:rsidRDefault="004678DD"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Druh výzvy MAS</w:t>
            </w:r>
          </w:p>
        </w:tc>
        <w:tc>
          <w:tcPr>
            <w:tcW w:w="4591" w:type="dxa"/>
          </w:tcPr>
          <w:p w14:paraId="407EFC96" w14:textId="77777777" w:rsidR="006F0307" w:rsidRPr="00727BC7" w:rsidRDefault="004678DD" w:rsidP="00646194">
            <w:pPr>
              <w:pStyle w:val="Odstavecseseznamem"/>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727BC7">
              <w:rPr>
                <w:rFonts w:ascii="Times New Roman" w:hAnsi="Times New Roman"/>
                <w:color w:val="auto"/>
                <w:sz w:val="24"/>
              </w:rPr>
              <w:t>Kolová</w:t>
            </w:r>
          </w:p>
        </w:tc>
      </w:tr>
      <w:tr w:rsidR="00B863BA" w:rsidRPr="00727BC7" w14:paraId="22F5CBC5"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92" w:type="dxa"/>
          </w:tcPr>
          <w:p w14:paraId="1E660033" w14:textId="77777777" w:rsidR="006F0307" w:rsidRPr="00727BC7" w:rsidRDefault="004678DD"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Určení z hlediska konkurence mezi projekty v rámci výzvy MAS</w:t>
            </w:r>
          </w:p>
        </w:tc>
        <w:tc>
          <w:tcPr>
            <w:tcW w:w="4591" w:type="dxa"/>
          </w:tcPr>
          <w:p w14:paraId="4A225A7A" w14:textId="77777777" w:rsidR="006F0307" w:rsidRPr="00727BC7" w:rsidRDefault="004678DD"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727BC7">
              <w:rPr>
                <w:rFonts w:ascii="Times New Roman" w:hAnsi="Times New Roman"/>
                <w:color w:val="auto"/>
                <w:sz w:val="24"/>
              </w:rPr>
              <w:t>Otevřená</w:t>
            </w:r>
          </w:p>
        </w:tc>
      </w:tr>
    </w:tbl>
    <w:p w14:paraId="4A97090D" w14:textId="77777777" w:rsidR="00B378E2" w:rsidRPr="00727BC7" w:rsidRDefault="00B378E2" w:rsidP="00646194">
      <w:pPr>
        <w:pStyle w:val="Odstavecseseznamem"/>
        <w:ind w:left="357"/>
        <w:rPr>
          <w:rFonts w:ascii="Times New Roman" w:hAnsi="Times New Roman"/>
          <w:b/>
          <w:sz w:val="28"/>
          <w:szCs w:val="27"/>
        </w:rPr>
      </w:pPr>
    </w:p>
    <w:p w14:paraId="1F431250" w14:textId="77777777" w:rsidR="00593F8B" w:rsidRPr="00727BC7" w:rsidRDefault="00593F8B" w:rsidP="00646194">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Časové nastavení</w:t>
      </w:r>
    </w:p>
    <w:tbl>
      <w:tblPr>
        <w:tblStyle w:val="Barevntabulkasmkou6zvraznn1"/>
        <w:tblW w:w="9154" w:type="dxa"/>
        <w:tblLook w:val="04A0" w:firstRow="1" w:lastRow="0" w:firstColumn="1" w:lastColumn="0" w:noHBand="0" w:noVBand="1"/>
      </w:tblPr>
      <w:tblGrid>
        <w:gridCol w:w="4604"/>
        <w:gridCol w:w="4550"/>
      </w:tblGrid>
      <w:tr w:rsidR="00B863BA" w:rsidRPr="00727BC7" w14:paraId="32E03584" w14:textId="77777777" w:rsidTr="00727BC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4" w:type="dxa"/>
          </w:tcPr>
          <w:p w14:paraId="6B2251B0" w14:textId="77777777" w:rsidR="004678DD" w:rsidRPr="00727BC7" w:rsidRDefault="004678DD"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Datum vyhlášení výzvy MAS</w:t>
            </w:r>
          </w:p>
        </w:tc>
        <w:tc>
          <w:tcPr>
            <w:tcW w:w="4550" w:type="dxa"/>
          </w:tcPr>
          <w:p w14:paraId="1EA4C9D8" w14:textId="4B99AAFF" w:rsidR="004678DD" w:rsidRPr="00683B59" w:rsidRDefault="00683B59" w:rsidP="00646194">
            <w:pPr>
              <w:pStyle w:val="Odstavecseseznamem"/>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rPr>
            </w:pPr>
            <w:r w:rsidRPr="00683B59">
              <w:rPr>
                <w:rFonts w:ascii="Times New Roman" w:hAnsi="Times New Roman"/>
                <w:b w:val="0"/>
                <w:color w:val="auto"/>
                <w:sz w:val="24"/>
              </w:rPr>
              <w:t>24</w:t>
            </w:r>
            <w:r w:rsidR="00B73CBA" w:rsidRPr="00683B59">
              <w:rPr>
                <w:rFonts w:ascii="Times New Roman" w:hAnsi="Times New Roman"/>
                <w:b w:val="0"/>
                <w:color w:val="auto"/>
                <w:sz w:val="24"/>
              </w:rPr>
              <w:t xml:space="preserve">. </w:t>
            </w:r>
            <w:r w:rsidR="00712C15" w:rsidRPr="00683B59">
              <w:rPr>
                <w:rFonts w:ascii="Times New Roman" w:hAnsi="Times New Roman"/>
                <w:b w:val="0"/>
                <w:color w:val="auto"/>
                <w:sz w:val="24"/>
              </w:rPr>
              <w:t>4</w:t>
            </w:r>
            <w:r w:rsidR="00B73CBA" w:rsidRPr="00683B59">
              <w:rPr>
                <w:rFonts w:ascii="Times New Roman" w:hAnsi="Times New Roman"/>
                <w:b w:val="0"/>
                <w:color w:val="auto"/>
                <w:sz w:val="24"/>
              </w:rPr>
              <w:t>. 2019</w:t>
            </w:r>
          </w:p>
        </w:tc>
      </w:tr>
      <w:tr w:rsidR="005C5300" w:rsidRPr="00727BC7" w14:paraId="3BA5AE62"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4" w:type="dxa"/>
          </w:tcPr>
          <w:p w14:paraId="3761AB4D" w14:textId="7D0632F9" w:rsidR="005C5300" w:rsidRPr="00FB10BA" w:rsidRDefault="00FB10BA" w:rsidP="00646194">
            <w:pPr>
              <w:pStyle w:val="Odstavecseseznamem"/>
              <w:ind w:left="0"/>
              <w:rPr>
                <w:rFonts w:ascii="Times New Roman" w:hAnsi="Times New Roman"/>
                <w:b w:val="0"/>
                <w:color w:val="000000" w:themeColor="text1"/>
                <w:sz w:val="24"/>
                <w:szCs w:val="27"/>
              </w:rPr>
            </w:pPr>
            <w:r w:rsidRPr="00FB10BA">
              <w:rPr>
                <w:rFonts w:ascii="Times New Roman" w:hAnsi="Times New Roman"/>
                <w:b w:val="0"/>
                <w:color w:val="000000" w:themeColor="text1"/>
                <w:sz w:val="24"/>
                <w:szCs w:val="27"/>
              </w:rPr>
              <w:t>Datum zpřístupnění žádosti o podporu</w:t>
            </w:r>
          </w:p>
        </w:tc>
        <w:tc>
          <w:tcPr>
            <w:tcW w:w="4550" w:type="dxa"/>
          </w:tcPr>
          <w:p w14:paraId="38F57566" w14:textId="1D9BD248" w:rsidR="005C5300" w:rsidRPr="00FB10BA" w:rsidRDefault="00FB10BA"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r w:rsidRPr="00FB10BA">
              <w:rPr>
                <w:rFonts w:ascii="Times New Roman" w:hAnsi="Times New Roman"/>
                <w:color w:val="000000" w:themeColor="text1"/>
                <w:sz w:val="24"/>
              </w:rPr>
              <w:t>24. 4. 2019, 8:00 hodin</w:t>
            </w:r>
          </w:p>
        </w:tc>
      </w:tr>
      <w:tr w:rsidR="00B863BA" w:rsidRPr="00727BC7" w14:paraId="6990910E" w14:textId="77777777" w:rsidTr="00727BC7">
        <w:trPr>
          <w:trHeight w:val="340"/>
        </w:trPr>
        <w:tc>
          <w:tcPr>
            <w:cnfStyle w:val="001000000000" w:firstRow="0" w:lastRow="0" w:firstColumn="1" w:lastColumn="0" w:oddVBand="0" w:evenVBand="0" w:oddHBand="0" w:evenHBand="0" w:firstRowFirstColumn="0" w:firstRowLastColumn="0" w:lastRowFirstColumn="0" w:lastRowLastColumn="0"/>
            <w:tcW w:w="4604" w:type="dxa"/>
          </w:tcPr>
          <w:p w14:paraId="5E71DED2" w14:textId="77777777" w:rsidR="004678DD" w:rsidRPr="00727BC7" w:rsidRDefault="00B73CBA"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Datum zahájení příjmu žádosti o podporu</w:t>
            </w:r>
          </w:p>
        </w:tc>
        <w:tc>
          <w:tcPr>
            <w:tcW w:w="4550" w:type="dxa"/>
          </w:tcPr>
          <w:p w14:paraId="517DFE45" w14:textId="709014F7" w:rsidR="004678DD" w:rsidRPr="00683B59" w:rsidRDefault="00683B59" w:rsidP="00646194">
            <w:pPr>
              <w:pStyle w:val="Odstavecseseznamem"/>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683B59">
              <w:rPr>
                <w:rFonts w:ascii="Times New Roman" w:hAnsi="Times New Roman"/>
                <w:color w:val="auto"/>
                <w:sz w:val="24"/>
              </w:rPr>
              <w:t>24</w:t>
            </w:r>
            <w:r w:rsidR="00B73CBA" w:rsidRPr="00683B59">
              <w:rPr>
                <w:rFonts w:ascii="Times New Roman" w:hAnsi="Times New Roman"/>
                <w:color w:val="auto"/>
                <w:sz w:val="24"/>
              </w:rPr>
              <w:t xml:space="preserve">. </w:t>
            </w:r>
            <w:r w:rsidR="00712C15" w:rsidRPr="00683B59">
              <w:rPr>
                <w:rFonts w:ascii="Times New Roman" w:hAnsi="Times New Roman"/>
                <w:color w:val="auto"/>
                <w:sz w:val="24"/>
              </w:rPr>
              <w:t>4</w:t>
            </w:r>
            <w:r w:rsidR="00B73CBA" w:rsidRPr="00683B59">
              <w:rPr>
                <w:rFonts w:ascii="Times New Roman" w:hAnsi="Times New Roman"/>
                <w:color w:val="auto"/>
                <w:sz w:val="24"/>
              </w:rPr>
              <w:t>. 2019, 12:00 hodin</w:t>
            </w:r>
          </w:p>
        </w:tc>
      </w:tr>
      <w:tr w:rsidR="00B863BA" w:rsidRPr="00727BC7" w14:paraId="232624E6"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4" w:type="dxa"/>
          </w:tcPr>
          <w:p w14:paraId="6A19A6D1" w14:textId="77777777" w:rsidR="00B73CBA" w:rsidRPr="00727BC7" w:rsidRDefault="00B73CBA"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Datum ukončení příjmu žádostí o podporu</w:t>
            </w:r>
          </w:p>
        </w:tc>
        <w:tc>
          <w:tcPr>
            <w:tcW w:w="4550" w:type="dxa"/>
          </w:tcPr>
          <w:p w14:paraId="75218CDE" w14:textId="042380E1" w:rsidR="00B73CBA" w:rsidRPr="00683B59" w:rsidRDefault="00683B59"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683B59">
              <w:rPr>
                <w:rFonts w:ascii="Times New Roman" w:hAnsi="Times New Roman"/>
                <w:color w:val="auto"/>
                <w:sz w:val="24"/>
              </w:rPr>
              <w:t>1. 7.</w:t>
            </w:r>
            <w:r w:rsidR="00B73CBA" w:rsidRPr="00683B59">
              <w:rPr>
                <w:rFonts w:ascii="Times New Roman" w:hAnsi="Times New Roman"/>
                <w:color w:val="auto"/>
                <w:sz w:val="24"/>
              </w:rPr>
              <w:t xml:space="preserve"> 2019, 12:00 hodin</w:t>
            </w:r>
          </w:p>
        </w:tc>
      </w:tr>
      <w:tr w:rsidR="00B863BA" w:rsidRPr="00727BC7" w14:paraId="3BA384B3" w14:textId="77777777" w:rsidTr="00727BC7">
        <w:trPr>
          <w:trHeight w:val="340"/>
        </w:trPr>
        <w:tc>
          <w:tcPr>
            <w:cnfStyle w:val="001000000000" w:firstRow="0" w:lastRow="0" w:firstColumn="1" w:lastColumn="0" w:oddVBand="0" w:evenVBand="0" w:oddHBand="0" w:evenHBand="0" w:firstRowFirstColumn="0" w:firstRowLastColumn="0" w:lastRowFirstColumn="0" w:lastRowLastColumn="0"/>
            <w:tcW w:w="4604" w:type="dxa"/>
          </w:tcPr>
          <w:p w14:paraId="096255F6" w14:textId="77777777" w:rsidR="004678DD" w:rsidRPr="00727BC7" w:rsidRDefault="00B73CBA"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Maximální délka, na kterou je žadatel oprávněn projekt naplánovat</w:t>
            </w:r>
          </w:p>
        </w:tc>
        <w:tc>
          <w:tcPr>
            <w:tcW w:w="4550" w:type="dxa"/>
          </w:tcPr>
          <w:p w14:paraId="1C888002" w14:textId="77777777" w:rsidR="004678DD" w:rsidRPr="00727BC7" w:rsidRDefault="00B73CBA" w:rsidP="00646194">
            <w:pPr>
              <w:pStyle w:val="Odstavecseseznamem"/>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727BC7">
              <w:rPr>
                <w:rFonts w:ascii="Times New Roman" w:hAnsi="Times New Roman"/>
                <w:color w:val="auto"/>
                <w:sz w:val="24"/>
              </w:rPr>
              <w:t>36 měsíců</w:t>
            </w:r>
          </w:p>
        </w:tc>
      </w:tr>
      <w:tr w:rsidR="00B863BA" w:rsidRPr="00727BC7" w14:paraId="1D4628C9" w14:textId="77777777" w:rsidTr="00727B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4" w:type="dxa"/>
          </w:tcPr>
          <w:p w14:paraId="0B2694CE" w14:textId="77777777" w:rsidR="004678DD" w:rsidRPr="00727BC7" w:rsidRDefault="00B73CBA" w:rsidP="00646194">
            <w:pPr>
              <w:pStyle w:val="Odstavecseseznamem"/>
              <w:ind w:left="0"/>
              <w:rPr>
                <w:rFonts w:ascii="Times New Roman" w:hAnsi="Times New Roman"/>
                <w:b w:val="0"/>
                <w:color w:val="auto"/>
                <w:sz w:val="24"/>
                <w:szCs w:val="27"/>
              </w:rPr>
            </w:pPr>
            <w:r w:rsidRPr="00727BC7">
              <w:rPr>
                <w:rFonts w:ascii="Times New Roman" w:hAnsi="Times New Roman"/>
                <w:b w:val="0"/>
                <w:color w:val="auto"/>
                <w:sz w:val="24"/>
                <w:szCs w:val="27"/>
              </w:rPr>
              <w:t>Nejzazší datum pro ukončení fyzické realizace projektu</w:t>
            </w:r>
          </w:p>
        </w:tc>
        <w:tc>
          <w:tcPr>
            <w:tcW w:w="4550" w:type="dxa"/>
          </w:tcPr>
          <w:p w14:paraId="62276B24" w14:textId="77777777" w:rsidR="004678DD" w:rsidRPr="00727BC7" w:rsidRDefault="00B73CBA" w:rsidP="00646194">
            <w:pPr>
              <w:pStyle w:val="Odstavecseseznamem"/>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727BC7">
              <w:rPr>
                <w:rFonts w:ascii="Times New Roman" w:hAnsi="Times New Roman"/>
                <w:color w:val="auto"/>
                <w:sz w:val="24"/>
              </w:rPr>
              <w:t>31. 12. 2022</w:t>
            </w:r>
          </w:p>
        </w:tc>
      </w:tr>
    </w:tbl>
    <w:p w14:paraId="0D507A46" w14:textId="61C0DCB1" w:rsidR="00B2117A" w:rsidRPr="00B2117A" w:rsidRDefault="00B2117A" w:rsidP="00646194">
      <w:pPr>
        <w:suppressAutoHyphens w:val="0"/>
        <w:spacing w:after="160"/>
        <w:rPr>
          <w:rFonts w:ascii="Times New Roman" w:hAnsi="Times New Roman"/>
          <w:b/>
          <w:sz w:val="28"/>
          <w:szCs w:val="27"/>
        </w:rPr>
      </w:pPr>
      <w:r>
        <w:rPr>
          <w:rFonts w:ascii="Times New Roman" w:hAnsi="Times New Roman"/>
          <w:b/>
          <w:sz w:val="28"/>
          <w:szCs w:val="27"/>
        </w:rPr>
        <w:br w:type="page"/>
      </w:r>
    </w:p>
    <w:p w14:paraId="752F8387" w14:textId="77777777" w:rsidR="00593F8B" w:rsidRPr="00727BC7" w:rsidRDefault="00593F8B" w:rsidP="00646194">
      <w:pPr>
        <w:pStyle w:val="Odstavecseseznamem"/>
        <w:numPr>
          <w:ilvl w:val="0"/>
          <w:numId w:val="2"/>
        </w:numPr>
        <w:ind w:left="0" w:hanging="357"/>
        <w:contextualSpacing w:val="0"/>
        <w:rPr>
          <w:rFonts w:ascii="Times New Roman" w:hAnsi="Times New Roman"/>
          <w:b/>
          <w:sz w:val="28"/>
          <w:szCs w:val="27"/>
        </w:rPr>
      </w:pPr>
      <w:r w:rsidRPr="00727BC7">
        <w:rPr>
          <w:rFonts w:ascii="Times New Roman" w:hAnsi="Times New Roman"/>
          <w:b/>
          <w:sz w:val="28"/>
          <w:szCs w:val="27"/>
        </w:rPr>
        <w:lastRenderedPageBreak/>
        <w:t>Informace o formě podpory</w:t>
      </w:r>
    </w:p>
    <w:p w14:paraId="3AD5D697" w14:textId="77777777" w:rsidR="000E6C3D" w:rsidRPr="00727BC7" w:rsidRDefault="00B73CBA" w:rsidP="00646194">
      <w:pPr>
        <w:pStyle w:val="Odstavecseseznamem"/>
        <w:numPr>
          <w:ilvl w:val="1"/>
          <w:numId w:val="2"/>
        </w:numPr>
        <w:ind w:left="0" w:firstLine="0"/>
        <w:contextualSpacing w:val="0"/>
        <w:rPr>
          <w:rFonts w:ascii="Times New Roman" w:hAnsi="Times New Roman"/>
          <w:b/>
          <w:sz w:val="24"/>
          <w:szCs w:val="27"/>
        </w:rPr>
      </w:pPr>
      <w:r w:rsidRPr="00727BC7">
        <w:rPr>
          <w:rFonts w:ascii="Times New Roman" w:hAnsi="Times New Roman"/>
          <w:b/>
          <w:sz w:val="24"/>
          <w:szCs w:val="27"/>
        </w:rPr>
        <w:t>Alokace výzvy MAS</w:t>
      </w:r>
    </w:p>
    <w:p w14:paraId="38964522" w14:textId="77777777" w:rsidR="000E6C3D" w:rsidRPr="00683B59" w:rsidRDefault="00AE7ADB" w:rsidP="00646194">
      <w:pPr>
        <w:pStyle w:val="Odstavecseseznamem"/>
        <w:numPr>
          <w:ilvl w:val="0"/>
          <w:numId w:val="3"/>
        </w:numPr>
        <w:spacing w:after="0"/>
        <w:ind w:left="340" w:hanging="357"/>
        <w:rPr>
          <w:rFonts w:ascii="Times New Roman" w:hAnsi="Times New Roman"/>
          <w:b/>
          <w:sz w:val="24"/>
          <w:szCs w:val="27"/>
        </w:rPr>
      </w:pPr>
      <w:r w:rsidRPr="00727BC7">
        <w:rPr>
          <w:rFonts w:ascii="Times New Roman" w:hAnsi="Times New Roman"/>
          <w:b/>
          <w:sz w:val="24"/>
          <w:szCs w:val="27"/>
        </w:rPr>
        <w:t xml:space="preserve">Finanční alokace výzvy </w:t>
      </w:r>
      <w:r w:rsidRPr="00727BC7">
        <w:rPr>
          <w:rFonts w:ascii="Times New Roman" w:hAnsi="Times New Roman"/>
          <w:sz w:val="24"/>
          <w:szCs w:val="27"/>
        </w:rPr>
        <w:t>(rozhodná pro výběr projektů k financování</w:t>
      </w:r>
      <w:r w:rsidRPr="00683B59">
        <w:rPr>
          <w:rFonts w:ascii="Times New Roman" w:hAnsi="Times New Roman"/>
          <w:sz w:val="24"/>
          <w:szCs w:val="27"/>
        </w:rPr>
        <w:t xml:space="preserve">): </w:t>
      </w:r>
      <w:r w:rsidRPr="00683B59">
        <w:rPr>
          <w:rFonts w:ascii="Times New Roman" w:hAnsi="Times New Roman"/>
          <w:b/>
          <w:sz w:val="24"/>
          <w:szCs w:val="27"/>
        </w:rPr>
        <w:t>1 694 630 CZK</w:t>
      </w:r>
    </w:p>
    <w:p w14:paraId="77E700DD" w14:textId="77777777" w:rsidR="00AE7ADB" w:rsidRPr="00727BC7" w:rsidRDefault="00AE7ADB" w:rsidP="00646194">
      <w:pPr>
        <w:ind w:left="340"/>
        <w:jc w:val="both"/>
        <w:rPr>
          <w:rFonts w:ascii="Times New Roman" w:hAnsi="Times New Roman"/>
          <w:sz w:val="24"/>
          <w:szCs w:val="27"/>
        </w:rPr>
      </w:pPr>
      <w:r w:rsidRPr="00727BC7">
        <w:rPr>
          <w:rFonts w:ascii="Times New Roman" w:hAnsi="Times New Roman"/>
          <w:sz w:val="24"/>
          <w:szCs w:val="27"/>
        </w:rPr>
        <w:t>Upřesnění zdrojů financování rozhodné alokace výzvy: Výběr projektů bude probíhat s využitím částek celkových způsobilých výdajů (tj. včetně vlastních zdrojů žadatelů, protože čerpání</w:t>
      </w:r>
      <w:r w:rsidR="00771BBE" w:rsidRPr="00727BC7">
        <w:rPr>
          <w:rFonts w:ascii="Times New Roman" w:hAnsi="Times New Roman"/>
          <w:sz w:val="24"/>
          <w:szCs w:val="27"/>
        </w:rPr>
        <w:t xml:space="preserve"> alokace OPZ, které je vykazováno vůči Evropské komisi, zahrnuje všechny zdroje financování).</w:t>
      </w:r>
    </w:p>
    <w:p w14:paraId="7419247B" w14:textId="77777777" w:rsidR="000E6C3D" w:rsidRPr="00727BC7" w:rsidRDefault="000E6C3D" w:rsidP="00646194">
      <w:pPr>
        <w:pStyle w:val="Odstavecseseznamem"/>
        <w:numPr>
          <w:ilvl w:val="1"/>
          <w:numId w:val="2"/>
        </w:numPr>
        <w:ind w:left="0" w:firstLine="0"/>
        <w:rPr>
          <w:rFonts w:ascii="Times New Roman" w:hAnsi="Times New Roman"/>
          <w:b/>
          <w:sz w:val="24"/>
          <w:szCs w:val="27"/>
        </w:rPr>
      </w:pPr>
      <w:r w:rsidRPr="00727BC7">
        <w:rPr>
          <w:rFonts w:ascii="Times New Roman" w:hAnsi="Times New Roman"/>
          <w:b/>
          <w:sz w:val="24"/>
          <w:szCs w:val="27"/>
        </w:rPr>
        <w:t>Vymezení oprávněných žadatelů</w:t>
      </w:r>
    </w:p>
    <w:p w14:paraId="039968D1" w14:textId="77777777" w:rsidR="00771BBE" w:rsidRPr="00727BC7" w:rsidRDefault="00771BBE" w:rsidP="00646194">
      <w:pPr>
        <w:suppressAutoHyphens w:val="0"/>
        <w:autoSpaceDE w:val="0"/>
        <w:autoSpaceDN w:val="0"/>
        <w:adjustRightInd w:val="0"/>
        <w:spacing w:after="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Obecně může být dle pravidel OPZ oprávněným žadatelem pouze:</w:t>
      </w:r>
    </w:p>
    <w:p w14:paraId="2F56BD38" w14:textId="77777777" w:rsidR="00771BBE" w:rsidRPr="00727BC7" w:rsidRDefault="00771BBE" w:rsidP="00646194">
      <w:pPr>
        <w:pStyle w:val="Odstavecseseznamem"/>
        <w:numPr>
          <w:ilvl w:val="0"/>
          <w:numId w:val="3"/>
        </w:numPr>
        <w:suppressAutoHyphens w:val="0"/>
        <w:autoSpaceDE w:val="0"/>
        <w:autoSpaceDN w:val="0"/>
        <w:adjustRightInd w:val="0"/>
        <w:spacing w:after="0"/>
        <w:ind w:left="697" w:hanging="357"/>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osoba (právnická nebo fyzická), která je registrovaným subjektem v ČR, tj. osoba, která má vlastní identifikační číslo (tzv. IČO někdy také IČ);</w:t>
      </w:r>
    </w:p>
    <w:p w14:paraId="2DA5D607" w14:textId="00E04FF4" w:rsidR="00771BBE" w:rsidRPr="00727BC7" w:rsidRDefault="00771BBE" w:rsidP="00646194">
      <w:pPr>
        <w:pStyle w:val="Odstavecseseznamem"/>
        <w:numPr>
          <w:ilvl w:val="0"/>
          <w:numId w:val="3"/>
        </w:numPr>
        <w:suppressAutoHyphens w:val="0"/>
        <w:autoSpaceDE w:val="0"/>
        <w:autoSpaceDN w:val="0"/>
        <w:adjustRightInd w:val="0"/>
        <w:spacing w:after="0"/>
        <w:ind w:left="697" w:hanging="357"/>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osoba, která má aktivní datovou schránku</w:t>
      </w:r>
      <w:r w:rsidR="00796A74" w:rsidRPr="00727BC7">
        <w:rPr>
          <w:rStyle w:val="Znakapoznpodarou"/>
          <w:rFonts w:ascii="Times New Roman" w:eastAsiaTheme="minorHAnsi" w:hAnsi="Times New Roman"/>
          <w:color w:val="000000"/>
          <w:sz w:val="24"/>
          <w:lang w:eastAsia="en-US"/>
        </w:rPr>
        <w:footnoteReference w:id="1"/>
      </w:r>
    </w:p>
    <w:p w14:paraId="4E10855C" w14:textId="77777777" w:rsidR="00771BBE" w:rsidRPr="00727BC7" w:rsidRDefault="00771BBE" w:rsidP="00646194">
      <w:pPr>
        <w:pStyle w:val="Odstavecseseznamem"/>
        <w:numPr>
          <w:ilvl w:val="0"/>
          <w:numId w:val="3"/>
        </w:numPr>
        <w:suppressAutoHyphens w:val="0"/>
        <w:autoSpaceDE w:val="0"/>
        <w:autoSpaceDN w:val="0"/>
        <w:adjustRightInd w:val="0"/>
        <w:ind w:left="697" w:hanging="357"/>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osoba, která nepatří mezi subjekty, které se nemohou výzvy účastnit z důvodů insolvence, pokut, dluhu aj. dle následujícího odstavce.</w:t>
      </w:r>
    </w:p>
    <w:p w14:paraId="6AD90AD0" w14:textId="77777777" w:rsidR="00771BBE" w:rsidRPr="00727BC7" w:rsidRDefault="00771BBE" w:rsidP="00646194">
      <w:pPr>
        <w:suppressAutoHyphens w:val="0"/>
        <w:autoSpaceDE w:val="0"/>
        <w:autoSpaceDN w:val="0"/>
        <w:adjustRightInd w:val="0"/>
        <w:spacing w:after="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Potenciální žadatelé a jejich partneři s finančním příspěvkem nejsou oprávněni účastnit se</w:t>
      </w:r>
    </w:p>
    <w:p w14:paraId="2380B916" w14:textId="77777777" w:rsidR="00771BBE" w:rsidRPr="00727BC7" w:rsidRDefault="00771BBE" w:rsidP="00646194">
      <w:pPr>
        <w:suppressAutoHyphens w:val="0"/>
        <w:autoSpaceDE w:val="0"/>
        <w:autoSpaceDN w:val="0"/>
        <w:adjustRightInd w:val="0"/>
        <w:spacing w:after="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výzvy nebo získat podporu, pokud:</w:t>
      </w:r>
    </w:p>
    <w:p w14:paraId="1C494DA5" w14:textId="77777777" w:rsidR="00771BBE" w:rsidRPr="00727BC7" w:rsidRDefault="00771BBE" w:rsidP="00646194">
      <w:pPr>
        <w:pStyle w:val="Odstavecseseznamem"/>
        <w:numPr>
          <w:ilvl w:val="0"/>
          <w:numId w:val="4"/>
        </w:numPr>
        <w:suppressAutoHyphens w:val="0"/>
        <w:autoSpaceDE w:val="0"/>
        <w:autoSpaceDN w:val="0"/>
        <w:adjustRightInd w:val="0"/>
        <w:spacing w:after="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jsou v likvidaci, v úpadku, hrozícím úpadku či je proti nim vedeno insolvenční řízení ve</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smyslu zákona č. 182/2006 Sb., o úpadku a způsobech jeho řešení (insolvenční</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zákon);</w:t>
      </w:r>
    </w:p>
    <w:p w14:paraId="433485D0" w14:textId="35A44BAC" w:rsidR="00771BBE" w:rsidRPr="00727BC7" w:rsidRDefault="00771BBE" w:rsidP="00646194">
      <w:pPr>
        <w:pStyle w:val="Odstavecseseznamem"/>
        <w:numPr>
          <w:ilvl w:val="0"/>
          <w:numId w:val="4"/>
        </w:numPr>
        <w:suppressAutoHyphens w:val="0"/>
        <w:autoSpaceDE w:val="0"/>
        <w:autoSpaceDN w:val="0"/>
        <w:adjustRightInd w:val="0"/>
        <w:spacing w:after="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mají v evidenci daní zachyceny daňové nedoplatky nebo mají nedoplatek na</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pojistném</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nebo na penále na veřejné zdravotní pojištění nebo na sociálním</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zabezpečení nebo</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příspěvku na státní politiku zaměstnanosti</w:t>
      </w:r>
      <w:r w:rsidR="00796A74" w:rsidRPr="00727BC7">
        <w:rPr>
          <w:rStyle w:val="Znakapoznpodarou"/>
          <w:rFonts w:ascii="Times New Roman" w:eastAsiaTheme="minorHAnsi" w:hAnsi="Times New Roman"/>
          <w:color w:val="000000"/>
          <w:sz w:val="24"/>
          <w:lang w:eastAsia="en-US"/>
        </w:rPr>
        <w:footnoteReference w:id="2"/>
      </w:r>
      <w:r w:rsidR="00796A74" w:rsidRPr="00727BC7">
        <w:rPr>
          <w:rFonts w:ascii="Times New Roman" w:eastAsiaTheme="minorHAnsi" w:hAnsi="Times New Roman"/>
          <w:color w:val="000000"/>
          <w:sz w:val="24"/>
          <w:lang w:eastAsia="en-US"/>
        </w:rPr>
        <w:t>;</w:t>
      </w:r>
    </w:p>
    <w:p w14:paraId="50FE525B" w14:textId="77777777" w:rsidR="00771BBE" w:rsidRPr="00727BC7" w:rsidRDefault="00771BBE" w:rsidP="00646194">
      <w:pPr>
        <w:pStyle w:val="Odstavecseseznamem"/>
        <w:numPr>
          <w:ilvl w:val="0"/>
          <w:numId w:val="4"/>
        </w:numPr>
        <w:suppressAutoHyphens w:val="0"/>
        <w:autoSpaceDE w:val="0"/>
        <w:autoSpaceDN w:val="0"/>
        <w:adjustRightInd w:val="0"/>
        <w:spacing w:after="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na ně byl vydán inkasní příkaz po předcházejícím rozhodnutí Evropské komise</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prohlašujícím, že poskytnutá podpora je protiprávní a neslučitelná se společným trhem;</w:t>
      </w:r>
    </w:p>
    <w:p w14:paraId="47AA4613" w14:textId="77777777" w:rsidR="00771BBE" w:rsidRPr="00727BC7" w:rsidRDefault="00771BBE" w:rsidP="00646194">
      <w:pPr>
        <w:pStyle w:val="Odstavecseseznamem"/>
        <w:numPr>
          <w:ilvl w:val="0"/>
          <w:numId w:val="4"/>
        </w:numPr>
        <w:suppressAutoHyphens w:val="0"/>
        <w:autoSpaceDE w:val="0"/>
        <w:autoSpaceDN w:val="0"/>
        <w:adjustRightInd w:val="0"/>
        <w:ind w:left="714" w:hanging="357"/>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jim byla v posledních 3 letech pravomocně uložena pokuta za umožnění výkonu nelegální</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práce podle § 5 písm. e) bod 3 zákona č. 435/2004 Sb., o zaměstnanosti, ve znění</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pozdějších předpisů.</w:t>
      </w:r>
    </w:p>
    <w:p w14:paraId="6A4F18A6" w14:textId="77777777" w:rsidR="00771BBE" w:rsidRPr="00727BC7" w:rsidRDefault="00771BBE" w:rsidP="00646194">
      <w:pPr>
        <w:suppressAutoHyphens w:val="0"/>
        <w:autoSpaceDE w:val="0"/>
        <w:autoSpaceDN w:val="0"/>
        <w:adjustRightInd w:val="0"/>
        <w:jc w:val="both"/>
        <w:rPr>
          <w:rFonts w:ascii="Times New Roman" w:eastAsiaTheme="minorHAnsi" w:hAnsi="Times New Roman"/>
          <w:color w:val="000000"/>
          <w:sz w:val="24"/>
          <w:lang w:eastAsia="en-US"/>
        </w:rPr>
      </w:pPr>
      <w:r w:rsidRPr="00727BC7">
        <w:rPr>
          <w:rFonts w:ascii="Times New Roman" w:eastAsiaTheme="minorHAnsi" w:hAnsi="Times New Roman"/>
          <w:color w:val="000000"/>
          <w:sz w:val="24"/>
          <w:lang w:eastAsia="en-US"/>
        </w:rPr>
        <w:t>Podmínky oprávněnosti žadatele jsou posuzovány během hodnocení a výběru projektů</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a musí být splněny k datu podání žádosti o podporu. K otázce, zda splňují body v</w:t>
      </w:r>
      <w:r w:rsidR="000B5074" w:rsidRPr="00727BC7">
        <w:rPr>
          <w:rFonts w:ascii="Times New Roman" w:eastAsiaTheme="minorHAnsi" w:hAnsi="Times New Roman"/>
          <w:color w:val="000000"/>
          <w:sz w:val="24"/>
          <w:lang w:eastAsia="en-US"/>
        </w:rPr>
        <w:t> </w:t>
      </w:r>
      <w:r w:rsidRPr="00727BC7">
        <w:rPr>
          <w:rFonts w:ascii="Times New Roman" w:eastAsiaTheme="minorHAnsi" w:hAnsi="Times New Roman"/>
          <w:color w:val="000000"/>
          <w:sz w:val="24"/>
          <w:lang w:eastAsia="en-US"/>
        </w:rPr>
        <w:t>předchozím</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odstavci, se žadatelé vyjadřují v rámci čestného prohlášení</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v žádosti o podporu, přičemž splnění potvrzují jak za sebe, tak za případné partnery</w:t>
      </w:r>
      <w:r w:rsidR="000B5074" w:rsidRPr="00727BC7">
        <w:rPr>
          <w:rFonts w:ascii="Times New Roman" w:eastAsiaTheme="minorHAnsi" w:hAnsi="Times New Roman"/>
          <w:color w:val="000000"/>
          <w:sz w:val="24"/>
          <w:lang w:eastAsia="en-US"/>
        </w:rPr>
        <w:t xml:space="preserve"> </w:t>
      </w:r>
      <w:r w:rsidRPr="00727BC7">
        <w:rPr>
          <w:rFonts w:ascii="Times New Roman" w:eastAsiaTheme="minorHAnsi" w:hAnsi="Times New Roman"/>
          <w:color w:val="000000"/>
          <w:sz w:val="24"/>
          <w:lang w:eastAsia="en-US"/>
        </w:rPr>
        <w:t>s finančním příspěvkem.</w:t>
      </w:r>
    </w:p>
    <w:p w14:paraId="777178A9" w14:textId="77777777" w:rsidR="000B5074" w:rsidRPr="00727BC7" w:rsidRDefault="000B5074" w:rsidP="00646194">
      <w:pPr>
        <w:suppressAutoHyphens w:val="0"/>
        <w:autoSpaceDE w:val="0"/>
        <w:autoSpaceDN w:val="0"/>
        <w:adjustRightInd w:val="0"/>
        <w:jc w:val="both"/>
        <w:rPr>
          <w:rFonts w:ascii="Times New Roman" w:eastAsiaTheme="minorHAnsi" w:hAnsi="Times New Roman"/>
          <w:b/>
          <w:color w:val="000000"/>
          <w:sz w:val="24"/>
          <w:lang w:eastAsia="en-US"/>
        </w:rPr>
      </w:pPr>
      <w:r w:rsidRPr="00727BC7">
        <w:rPr>
          <w:rFonts w:ascii="Times New Roman" w:eastAsiaTheme="minorHAnsi" w:hAnsi="Times New Roman"/>
          <w:b/>
          <w:color w:val="000000"/>
          <w:sz w:val="24"/>
          <w:lang w:eastAsia="en-US"/>
        </w:rPr>
        <w:t>Pro tuto výzvu MAS jsou oprávněnými žadateli:</w:t>
      </w:r>
    </w:p>
    <w:p w14:paraId="23A4820E" w14:textId="32A85579" w:rsidR="00646194" w:rsidRDefault="000B5074" w:rsidP="00646194">
      <w:pPr>
        <w:suppressAutoHyphens w:val="0"/>
        <w:autoSpaceDE w:val="0"/>
        <w:autoSpaceDN w:val="0"/>
        <w:adjustRightInd w:val="0"/>
        <w:jc w:val="both"/>
        <w:rPr>
          <w:rFonts w:ascii="Times New Roman" w:eastAsiaTheme="minorHAnsi" w:hAnsi="Times New Roman"/>
          <w:sz w:val="24"/>
          <w:lang w:eastAsia="en-US"/>
        </w:rPr>
      </w:pPr>
      <w:r w:rsidRPr="00727BC7">
        <w:rPr>
          <w:rFonts w:ascii="Times New Roman" w:eastAsiaTheme="minorHAnsi" w:hAnsi="Times New Roman"/>
          <w:sz w:val="24"/>
          <w:lang w:eastAsia="en-US"/>
        </w:rPr>
        <w:t xml:space="preserve">Místní akční skupina; Obce; Dobrovolné svazky obcí; Organizace zřizované obcemi; Organizace zřizované kraji; Příspěvkové organizace; Nestátní neziskové organizace; Obchodní </w:t>
      </w:r>
      <w:r w:rsidRPr="00727BC7">
        <w:rPr>
          <w:rFonts w:ascii="Times New Roman" w:eastAsiaTheme="minorHAnsi" w:hAnsi="Times New Roman"/>
          <w:sz w:val="24"/>
          <w:lang w:eastAsia="en-US"/>
        </w:rPr>
        <w:lastRenderedPageBreak/>
        <w:t>korporace; OSVČ; Poradenské a vzdělávací instituce; Poskytovatelé sociálních služeb; Profesní a podnikatelská sdružení; Sociální partneři; Školy a školská zařízení.</w:t>
      </w:r>
    </w:p>
    <w:p w14:paraId="74816417" w14:textId="77777777" w:rsidR="00494D1C" w:rsidRPr="00494D1C" w:rsidRDefault="00494D1C" w:rsidP="00494D1C">
      <w:pPr>
        <w:suppressAutoHyphens w:val="0"/>
        <w:autoSpaceDE w:val="0"/>
        <w:autoSpaceDN w:val="0"/>
        <w:adjustRightInd w:val="0"/>
        <w:jc w:val="both"/>
        <w:rPr>
          <w:rFonts w:ascii="Times New Roman" w:eastAsiaTheme="minorHAnsi" w:hAnsi="Times New Roman"/>
          <w:sz w:val="24"/>
          <w:lang w:eastAsia="en-US"/>
        </w:rPr>
      </w:pPr>
      <w:r w:rsidRPr="00494D1C">
        <w:rPr>
          <w:rFonts w:ascii="Times New Roman" w:eastAsiaTheme="minorHAnsi" w:hAnsi="Times New Roman"/>
          <w:sz w:val="24"/>
          <w:lang w:eastAsia="en-US"/>
        </w:rPr>
        <w:t xml:space="preserve">Přičemž pro projekty zaměřené na poskytování sociálních služeb (aktivita 1.1) jsou oprávněnými žadateli pouze poskytovatelé sociálních služeb registrovaní podle zákona č. 108/2006 Sb., </w:t>
      </w:r>
    </w:p>
    <w:p w14:paraId="7EE3D47A" w14:textId="22E9CA3C" w:rsidR="00494D1C" w:rsidRPr="00727BC7" w:rsidRDefault="00494D1C" w:rsidP="00494D1C">
      <w:pPr>
        <w:suppressAutoHyphens w:val="0"/>
        <w:autoSpaceDE w:val="0"/>
        <w:autoSpaceDN w:val="0"/>
        <w:adjustRightInd w:val="0"/>
        <w:jc w:val="both"/>
        <w:rPr>
          <w:rFonts w:ascii="Times New Roman" w:eastAsiaTheme="minorHAnsi" w:hAnsi="Times New Roman"/>
          <w:sz w:val="24"/>
          <w:lang w:eastAsia="en-US"/>
        </w:rPr>
      </w:pPr>
      <w:r w:rsidRPr="00494D1C">
        <w:rPr>
          <w:rFonts w:ascii="Times New Roman" w:eastAsiaTheme="minorHAnsi" w:hAnsi="Times New Roman"/>
          <w:sz w:val="24"/>
          <w:lang w:eastAsia="en-US"/>
        </w:rPr>
        <w:t>o sociálních službách.</w:t>
      </w:r>
      <w:bookmarkStart w:id="0" w:name="_GoBack"/>
      <w:bookmarkEnd w:id="0"/>
    </w:p>
    <w:p w14:paraId="31369E43" w14:textId="77777777" w:rsidR="00F95BF3" w:rsidRPr="00727BC7" w:rsidRDefault="00F95BF3" w:rsidP="00646194">
      <w:pPr>
        <w:suppressAutoHyphens w:val="0"/>
        <w:autoSpaceDE w:val="0"/>
        <w:autoSpaceDN w:val="0"/>
        <w:adjustRightInd w:val="0"/>
        <w:jc w:val="both"/>
        <w:rPr>
          <w:rFonts w:ascii="Times New Roman" w:eastAsiaTheme="minorHAnsi" w:hAnsi="Times New Roman"/>
          <w:b/>
          <w:sz w:val="24"/>
          <w:szCs w:val="24"/>
          <w:lang w:eastAsia="en-US"/>
        </w:rPr>
      </w:pPr>
      <w:r w:rsidRPr="00727BC7">
        <w:rPr>
          <w:rFonts w:ascii="Times New Roman" w:eastAsiaTheme="minorHAnsi" w:hAnsi="Times New Roman"/>
          <w:b/>
          <w:sz w:val="24"/>
          <w:szCs w:val="24"/>
          <w:lang w:eastAsia="en-US"/>
        </w:rPr>
        <w:t>Definice jednotlivých oprávněných žadatelů:</w:t>
      </w:r>
    </w:p>
    <w:tbl>
      <w:tblPr>
        <w:tblStyle w:val="Tabulkasmkou4zvraznn1"/>
        <w:tblW w:w="0" w:type="auto"/>
        <w:tblLook w:val="04A0" w:firstRow="1" w:lastRow="0" w:firstColumn="1" w:lastColumn="0" w:noHBand="0" w:noVBand="1"/>
      </w:tblPr>
      <w:tblGrid>
        <w:gridCol w:w="1980"/>
        <w:gridCol w:w="7082"/>
      </w:tblGrid>
      <w:tr w:rsidR="00F95BF3" w:rsidRPr="001A261C" w14:paraId="545F5AAA" w14:textId="77777777" w:rsidTr="00ED1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62331B"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Žadatelé</w:t>
            </w:r>
          </w:p>
        </w:tc>
        <w:tc>
          <w:tcPr>
            <w:tcW w:w="7082" w:type="dxa"/>
          </w:tcPr>
          <w:p w14:paraId="2D4F4037" w14:textId="77777777" w:rsidR="00F95BF3" w:rsidRPr="00727BC7" w:rsidRDefault="00F95BF3" w:rsidP="00646194">
            <w:pPr>
              <w:suppressAutoHyphen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Definice</w:t>
            </w:r>
          </w:p>
        </w:tc>
      </w:tr>
      <w:tr w:rsidR="00F95BF3" w:rsidRPr="001A261C" w14:paraId="67CE3ADB"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26200B"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Místní akční skupina (MAS)</w:t>
            </w:r>
          </w:p>
        </w:tc>
        <w:tc>
          <w:tcPr>
            <w:tcW w:w="7082" w:type="dxa"/>
          </w:tcPr>
          <w:p w14:paraId="76A84299" w14:textId="77777777" w:rsidR="00F95BF3" w:rsidRPr="00727BC7" w:rsidRDefault="004D57D8" w:rsidP="00646194">
            <w:pPr>
              <w:suppressAutoHyphens w:val="0"/>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MAS má jednu z následujících forem:</w:t>
            </w:r>
          </w:p>
          <w:p w14:paraId="300FEA68" w14:textId="77777777" w:rsidR="004D57D8" w:rsidRPr="00727BC7" w:rsidRDefault="004D57D8" w:rsidP="00646194">
            <w:pPr>
              <w:pStyle w:val="Odstavecseseznamem"/>
              <w:numPr>
                <w:ilvl w:val="0"/>
                <w:numId w:val="5"/>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Obecně prospěšná společnost podle zákona č. 248/1995 Sb. o obecně prospěšných společnostech, ve znění pozdějších předpisů</w:t>
            </w:r>
          </w:p>
          <w:p w14:paraId="6DA07750" w14:textId="77777777" w:rsidR="004D57D8" w:rsidRPr="00727BC7" w:rsidRDefault="004D57D8" w:rsidP="00646194">
            <w:pPr>
              <w:pStyle w:val="Odstavecseseznamem"/>
              <w:numPr>
                <w:ilvl w:val="0"/>
                <w:numId w:val="5"/>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Spolek podle § 214 občanského zákoníku a podle § 3045 občanského zákoníku</w:t>
            </w:r>
          </w:p>
          <w:p w14:paraId="400E289B" w14:textId="77777777" w:rsidR="004D57D8" w:rsidRPr="00727BC7" w:rsidRDefault="004D57D8" w:rsidP="00646194">
            <w:pPr>
              <w:pStyle w:val="Odstavecseseznamem"/>
              <w:numPr>
                <w:ilvl w:val="0"/>
                <w:numId w:val="5"/>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Ústav podle § 402 občanského zákoníku</w:t>
            </w:r>
          </w:p>
          <w:p w14:paraId="7A38958D" w14:textId="77777777" w:rsidR="004D57D8" w:rsidRPr="00727BC7" w:rsidRDefault="004D57D8" w:rsidP="00646194">
            <w:pPr>
              <w:pStyle w:val="Odstavecseseznamem"/>
              <w:numPr>
                <w:ilvl w:val="0"/>
                <w:numId w:val="5"/>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Zájmové sdružení právnických osob podle § 20, písm. f) zákona č. 40/1964 Sb., občanský zákoník, ve znění pozdějších předpisů</w:t>
            </w:r>
          </w:p>
        </w:tc>
      </w:tr>
      <w:tr w:rsidR="00F95BF3" w:rsidRPr="001A261C" w14:paraId="6C61DF2E"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6DB4CE7B"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Obce</w:t>
            </w:r>
          </w:p>
        </w:tc>
        <w:tc>
          <w:tcPr>
            <w:tcW w:w="7082" w:type="dxa"/>
          </w:tcPr>
          <w:p w14:paraId="4C62263D" w14:textId="77777777" w:rsidR="00F95BF3" w:rsidRPr="00727BC7" w:rsidRDefault="004D57D8"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Obce dle zákona č. 128/2000 Sb., o obcích (obecní zřízení), včetně</w:t>
            </w:r>
            <w:r w:rsidR="001A261C"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zákona č. 131/2000 Sb., o hlavním městě Praze a zákona č. 314/2002</w:t>
            </w:r>
            <w:r w:rsidR="001A261C"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Sb., o</w:t>
            </w:r>
            <w:r w:rsidR="001A261C"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stanovení obcí s pověřeným obecním úřadem a stanovení obcí s</w:t>
            </w:r>
            <w:r w:rsidR="001A261C"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rozšířenou působností</w:t>
            </w:r>
          </w:p>
        </w:tc>
      </w:tr>
      <w:tr w:rsidR="00F95BF3" w:rsidRPr="001A261C" w14:paraId="4BCC2B40"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BBCC92"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 xml:space="preserve">Dobrovolné svazky obcí </w:t>
            </w:r>
          </w:p>
        </w:tc>
        <w:tc>
          <w:tcPr>
            <w:tcW w:w="7082" w:type="dxa"/>
          </w:tcPr>
          <w:p w14:paraId="1CA39D09" w14:textId="77777777" w:rsidR="00F95BF3" w:rsidRPr="00727BC7" w:rsidRDefault="001A261C" w:rsidP="00646194">
            <w:pPr>
              <w:suppressAutoHyphens w:val="0"/>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Dobrovolné svazky obcí dle zákona č. 128/2000 Sb., o obcích (obecní zřízení)</w:t>
            </w:r>
          </w:p>
        </w:tc>
      </w:tr>
      <w:tr w:rsidR="00F95BF3" w:rsidRPr="001A261C" w14:paraId="1392C709"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72A423F1"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Organizace zřizované obcemi</w:t>
            </w:r>
          </w:p>
        </w:tc>
        <w:tc>
          <w:tcPr>
            <w:tcW w:w="7082" w:type="dxa"/>
          </w:tcPr>
          <w:p w14:paraId="1E03D1C2" w14:textId="77777777" w:rsidR="00F95BF3" w:rsidRPr="00727BC7" w:rsidRDefault="001A261C"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Organizace zřizované obcemi (příspěvkové organizace, obchodní společnosti, obecně prospěšné společnosti, ústavy, školy a školská zařízení)</w:t>
            </w:r>
          </w:p>
        </w:tc>
      </w:tr>
      <w:tr w:rsidR="00F95BF3" w:rsidRPr="001A261C" w14:paraId="36D950B6"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EA69A8"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Organizace zřizované kraji</w:t>
            </w:r>
          </w:p>
        </w:tc>
        <w:tc>
          <w:tcPr>
            <w:tcW w:w="7082" w:type="dxa"/>
          </w:tcPr>
          <w:p w14:paraId="3BE40D26" w14:textId="77777777" w:rsidR="00F95BF3" w:rsidRPr="00727BC7" w:rsidRDefault="001A261C" w:rsidP="00646194">
            <w:pPr>
              <w:suppressAutoHyphens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Organizace zřizované kraji (příspěvkové organizace, obchodní společnosti, obecně prospěšné společnosti, školy a školská zařízení)</w:t>
            </w:r>
          </w:p>
        </w:tc>
      </w:tr>
      <w:tr w:rsidR="00F95BF3" w:rsidRPr="001A261C" w14:paraId="711F34BD"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49FA1641"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Příspěvkové organizace</w:t>
            </w:r>
          </w:p>
        </w:tc>
        <w:tc>
          <w:tcPr>
            <w:tcW w:w="7082" w:type="dxa"/>
          </w:tcPr>
          <w:p w14:paraId="1A34A80A" w14:textId="77777777" w:rsidR="00F95BF3" w:rsidRPr="00727BC7" w:rsidRDefault="00E549E1"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Příspěvkové organizace jsou organizace zřízené územními samosprávnými celky dle zákona č. 250/2000 Sb. o rozpočtových pravidlech územních rozpočtů, a to pro takové činnosti v působnosti územních samosprávných celků, které jsou zpravidla neziskové a jejichž rozsah, struktura a složitost vyžadují samostatnou právní subjektivitu</w:t>
            </w:r>
          </w:p>
        </w:tc>
      </w:tr>
      <w:tr w:rsidR="00F95BF3" w:rsidRPr="001A261C" w14:paraId="2AEF8326"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371DD6"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Nestátní neziskové organizace</w:t>
            </w:r>
          </w:p>
        </w:tc>
        <w:tc>
          <w:tcPr>
            <w:tcW w:w="7082" w:type="dxa"/>
          </w:tcPr>
          <w:p w14:paraId="3E80793A" w14:textId="77777777" w:rsidR="00E549E1" w:rsidRPr="00727BC7" w:rsidRDefault="00E549E1" w:rsidP="00646194">
            <w:pPr>
              <w:pStyle w:val="Odstavecseseznamem"/>
              <w:numPr>
                <w:ilvl w:val="0"/>
                <w:numId w:val="6"/>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spolky dle § 214302 zákona č. 89/2012 Sb., občanský zákoník</w:t>
            </w:r>
          </w:p>
          <w:p w14:paraId="61B781C8" w14:textId="77777777" w:rsidR="00E549E1" w:rsidRPr="00727BC7" w:rsidRDefault="00E549E1" w:rsidP="00646194">
            <w:pPr>
              <w:pStyle w:val="Odstavecseseznamem"/>
              <w:numPr>
                <w:ilvl w:val="0"/>
                <w:numId w:val="6"/>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obecně prospěšné společnosti zřízené podle zákona č. 248/1995 Sb., o obecně prospěšných společnostech</w:t>
            </w:r>
          </w:p>
          <w:p w14:paraId="57FABC15" w14:textId="77777777" w:rsidR="00E549E1" w:rsidRPr="00727BC7" w:rsidRDefault="00E549E1" w:rsidP="00646194">
            <w:pPr>
              <w:pStyle w:val="Odstavecseseznamem"/>
              <w:numPr>
                <w:ilvl w:val="0"/>
                <w:numId w:val="6"/>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ústavy dle § 402418 zákona č. 89/2012 Sb., občanský zákoník</w:t>
            </w:r>
          </w:p>
          <w:p w14:paraId="490E5715" w14:textId="77777777" w:rsidR="00E549E1" w:rsidRPr="00727BC7" w:rsidRDefault="00E549E1" w:rsidP="00646194">
            <w:pPr>
              <w:pStyle w:val="Odstavecseseznamem"/>
              <w:numPr>
                <w:ilvl w:val="0"/>
                <w:numId w:val="6"/>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 xml:space="preserve">církevní právnické osoby zřízené podle zákona č. 3/2002 Sb., o církvích a náboženských společnostech, pokud poskytují zdravotní, </w:t>
            </w:r>
            <w:r w:rsidRPr="00727BC7">
              <w:rPr>
                <w:rFonts w:ascii="Times New Roman" w:eastAsiaTheme="minorHAnsi" w:hAnsi="Times New Roman"/>
                <w:sz w:val="24"/>
                <w:szCs w:val="24"/>
                <w:lang w:eastAsia="en-US"/>
              </w:rPr>
              <w:lastRenderedPageBreak/>
              <w:t>kulturní, vzdělávací a sociální služby nebo sociálně právní ochranu dětí</w:t>
            </w:r>
          </w:p>
          <w:p w14:paraId="462F9838" w14:textId="77777777" w:rsidR="00F95BF3" w:rsidRPr="00727BC7" w:rsidRDefault="00E549E1" w:rsidP="00646194">
            <w:pPr>
              <w:pStyle w:val="Odstavecseseznamem"/>
              <w:numPr>
                <w:ilvl w:val="0"/>
                <w:numId w:val="6"/>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nadace (§ 306393) a nadační fondy (§394401) zřízené podle zákona č. 89/2012 Sb., občanský zákoník</w:t>
            </w:r>
          </w:p>
        </w:tc>
      </w:tr>
      <w:tr w:rsidR="00F95BF3" w:rsidRPr="001A261C" w14:paraId="251E944F"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4187045F"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lastRenderedPageBreak/>
              <w:t>Obchodní korporace</w:t>
            </w:r>
          </w:p>
        </w:tc>
        <w:tc>
          <w:tcPr>
            <w:tcW w:w="7082" w:type="dxa"/>
          </w:tcPr>
          <w:p w14:paraId="73BF99DC" w14:textId="77777777" w:rsidR="00E549E1" w:rsidRPr="00727BC7" w:rsidRDefault="00E549E1"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Obchodní korporace vymezené zákonem č. 90/2012 Sb., o obchodních</w:t>
            </w:r>
          </w:p>
          <w:p w14:paraId="187E7599" w14:textId="77777777" w:rsidR="00F95BF3" w:rsidRPr="00727BC7" w:rsidRDefault="00E549E1"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korporacích:</w:t>
            </w:r>
          </w:p>
          <w:p w14:paraId="46723EFB" w14:textId="77777777" w:rsidR="00E549E1" w:rsidRPr="00727BC7" w:rsidRDefault="00E549E1" w:rsidP="00646194">
            <w:pPr>
              <w:pStyle w:val="Odstavecseseznamem"/>
              <w:numPr>
                <w:ilvl w:val="0"/>
                <w:numId w:val="7"/>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Obchodní společnosti</w:t>
            </w:r>
          </w:p>
          <w:p w14:paraId="27E6F934"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veřejná obchodní společnost</w:t>
            </w:r>
          </w:p>
          <w:p w14:paraId="62F30772"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komanditní společnost</w:t>
            </w:r>
          </w:p>
          <w:p w14:paraId="20718C2A"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společnost s ručením omezeným</w:t>
            </w:r>
          </w:p>
          <w:p w14:paraId="3F1AE260"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akciová společnost</w:t>
            </w:r>
          </w:p>
          <w:p w14:paraId="056B62C8"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evropská společnost</w:t>
            </w:r>
          </w:p>
          <w:p w14:paraId="03B94756"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evropské hospodářské zájmové sdružení</w:t>
            </w:r>
          </w:p>
          <w:p w14:paraId="75F255F4" w14:textId="77777777" w:rsidR="00E549E1" w:rsidRPr="00727BC7" w:rsidRDefault="00E549E1" w:rsidP="00646194">
            <w:pPr>
              <w:pStyle w:val="Odstavecseseznamem"/>
              <w:numPr>
                <w:ilvl w:val="0"/>
                <w:numId w:val="7"/>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Družstva</w:t>
            </w:r>
          </w:p>
          <w:p w14:paraId="6CD855D1"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družstvo</w:t>
            </w:r>
          </w:p>
          <w:p w14:paraId="42612D95" w14:textId="77777777" w:rsidR="00E549E1" w:rsidRPr="00727BC7" w:rsidRDefault="00E549E1" w:rsidP="00646194">
            <w:pPr>
              <w:pStyle w:val="Odstavecseseznamem"/>
              <w:numPr>
                <w:ilvl w:val="1"/>
                <w:numId w:val="7"/>
              </w:numPr>
              <w:suppressAutoHyphens w:val="0"/>
              <w:autoSpaceDE w:val="0"/>
              <w:autoSpaceDN w:val="0"/>
              <w:adjustRightInd w:val="0"/>
              <w:spacing w:after="0"/>
              <w:ind w:left="964"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evropská družstevní společnost</w:t>
            </w:r>
          </w:p>
        </w:tc>
      </w:tr>
      <w:tr w:rsidR="00F95BF3" w:rsidRPr="001A261C" w14:paraId="12AF628A"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2C52BF"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OSVČ</w:t>
            </w:r>
          </w:p>
        </w:tc>
        <w:tc>
          <w:tcPr>
            <w:tcW w:w="7082" w:type="dxa"/>
          </w:tcPr>
          <w:p w14:paraId="3C6F3E22" w14:textId="77777777" w:rsidR="00F95BF3" w:rsidRPr="00727BC7" w:rsidRDefault="00E549E1" w:rsidP="00646194">
            <w:pPr>
              <w:suppressAutoHyphens w:val="0"/>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Osoba samostatně výdělečně činná dle zákona č. 155/1995 Sb., o důchodovém pojištění</w:t>
            </w:r>
          </w:p>
        </w:tc>
      </w:tr>
      <w:tr w:rsidR="00F95BF3" w:rsidRPr="001A261C" w14:paraId="7996A7D0"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6D6406D8"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Poradenské a vzdělávací instituce</w:t>
            </w:r>
          </w:p>
        </w:tc>
        <w:tc>
          <w:tcPr>
            <w:tcW w:w="7082" w:type="dxa"/>
          </w:tcPr>
          <w:p w14:paraId="31678DF2" w14:textId="77777777" w:rsidR="00F95BF3" w:rsidRPr="00727BC7" w:rsidRDefault="0045654E"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Právnické a fyzické osoby (včetně právnických osob vykonávajících</w:t>
            </w:r>
            <w:r w:rsidR="00F069A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činnost škol a školských zařízení zapsaných ve školském rejstříku),</w:t>
            </w:r>
            <w:r w:rsidR="00F069A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které mají jako hlavní předmět činnosti v posledním daňovém přiznání</w:t>
            </w:r>
            <w:r w:rsidR="00F069A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příp. v</w:t>
            </w:r>
            <w:r w:rsidR="00F069A6" w:rsidRPr="00727BC7">
              <w:rPr>
                <w:rFonts w:ascii="Times New Roman" w:eastAsiaTheme="minorHAnsi" w:hAnsi="Times New Roman"/>
                <w:sz w:val="24"/>
                <w:szCs w:val="24"/>
                <w:lang w:eastAsia="en-US"/>
              </w:rPr>
              <w:t> </w:t>
            </w:r>
            <w:r w:rsidRPr="00727BC7">
              <w:rPr>
                <w:rFonts w:ascii="Times New Roman" w:eastAsiaTheme="minorHAnsi" w:hAnsi="Times New Roman"/>
                <w:sz w:val="24"/>
                <w:szCs w:val="24"/>
                <w:lang w:eastAsia="en-US"/>
              </w:rPr>
              <w:t>příloze</w:t>
            </w:r>
            <w:r w:rsidR="00F069A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účetní závěrky uvedenou činnost v oblasti vzdělávání</w:t>
            </w:r>
            <w:r w:rsidR="00F069A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nebo poradenství. Mohou nabývat těchto forem:</w:t>
            </w:r>
          </w:p>
          <w:p w14:paraId="6CBD51F5" w14:textId="77777777" w:rsidR="00F069A6" w:rsidRPr="00727BC7" w:rsidRDefault="00F069A6" w:rsidP="00646194">
            <w:pPr>
              <w:pStyle w:val="Odstavecseseznamem"/>
              <w:numPr>
                <w:ilvl w:val="0"/>
                <w:numId w:val="8"/>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obchodní korporace</w:t>
            </w:r>
          </w:p>
          <w:p w14:paraId="35FE0410" w14:textId="77777777" w:rsidR="00F069A6" w:rsidRPr="00727BC7" w:rsidRDefault="00F069A6" w:rsidP="00646194">
            <w:pPr>
              <w:pStyle w:val="Odstavecseseznamem"/>
              <w:numPr>
                <w:ilvl w:val="0"/>
                <w:numId w:val="8"/>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OSVČ</w:t>
            </w:r>
          </w:p>
          <w:p w14:paraId="6CEEAE8E" w14:textId="77777777" w:rsidR="00F069A6" w:rsidRPr="00727BC7" w:rsidRDefault="00F069A6" w:rsidP="00646194">
            <w:pPr>
              <w:pStyle w:val="Odstavecseseznamem"/>
              <w:numPr>
                <w:ilvl w:val="0"/>
                <w:numId w:val="8"/>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NNO</w:t>
            </w:r>
          </w:p>
          <w:p w14:paraId="1BAB6823" w14:textId="77777777" w:rsidR="00F069A6" w:rsidRPr="00727BC7" w:rsidRDefault="00F069A6" w:rsidP="00646194">
            <w:pPr>
              <w:pStyle w:val="Odstavecseseznamem"/>
              <w:numPr>
                <w:ilvl w:val="0"/>
                <w:numId w:val="8"/>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školy a školská zařízení</w:t>
            </w:r>
          </w:p>
          <w:p w14:paraId="19C6C595" w14:textId="77777777" w:rsidR="00F069A6" w:rsidRPr="00727BC7" w:rsidRDefault="00F069A6" w:rsidP="00646194">
            <w:pPr>
              <w:pStyle w:val="Odstavecseseznamem"/>
              <w:numPr>
                <w:ilvl w:val="0"/>
                <w:numId w:val="8"/>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 xml:space="preserve">vysoké školy </w:t>
            </w:r>
          </w:p>
        </w:tc>
      </w:tr>
      <w:tr w:rsidR="00F95BF3" w:rsidRPr="001A261C" w14:paraId="069EC7AA"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B0C9BB"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Poskytovatelé sociálních služeb</w:t>
            </w:r>
          </w:p>
        </w:tc>
        <w:tc>
          <w:tcPr>
            <w:tcW w:w="7082" w:type="dxa"/>
          </w:tcPr>
          <w:p w14:paraId="5037C574" w14:textId="77777777" w:rsidR="00F95BF3" w:rsidRPr="00727BC7" w:rsidRDefault="00F069A6" w:rsidP="00646194">
            <w:pPr>
              <w:suppressAutoHyphens w:val="0"/>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Poskytovatelé sociálních služeb zapsaní v registru poskytovatelů sociálních služeb dle zákona č. 108/2006 Sb., o sociálních službách</w:t>
            </w:r>
          </w:p>
        </w:tc>
      </w:tr>
      <w:tr w:rsidR="00F95BF3" w:rsidRPr="001A261C" w14:paraId="2F70BD7B"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145E740A"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Profesní a podnikatelská sdružení</w:t>
            </w:r>
          </w:p>
        </w:tc>
        <w:tc>
          <w:tcPr>
            <w:tcW w:w="7082" w:type="dxa"/>
          </w:tcPr>
          <w:p w14:paraId="06966EB7" w14:textId="77777777" w:rsidR="00F95BF3" w:rsidRPr="00727BC7" w:rsidRDefault="00F069A6"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Zaměstnavatelské svazy založené podle zákona č. 83/1990 Sb., o</w:t>
            </w:r>
            <w:r w:rsidR="0054022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sdružování občanů, § 9a) nebo na základě § 3046 zákona č.</w:t>
            </w:r>
            <w:r w:rsidR="0054022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89/2012 Sb., občanského zákoníku, považované za organizace</w:t>
            </w:r>
            <w:r w:rsidR="00540226" w:rsidRPr="00727BC7">
              <w:rPr>
                <w:rFonts w:ascii="Times New Roman" w:eastAsiaTheme="minorHAnsi" w:hAnsi="Times New Roman"/>
                <w:sz w:val="24"/>
                <w:szCs w:val="24"/>
                <w:lang w:eastAsia="en-US"/>
              </w:rPr>
              <w:t xml:space="preserve"> </w:t>
            </w:r>
            <w:r w:rsidRPr="00727BC7">
              <w:rPr>
                <w:rFonts w:ascii="Times New Roman" w:eastAsiaTheme="minorHAnsi" w:hAnsi="Times New Roman"/>
                <w:sz w:val="24"/>
                <w:szCs w:val="24"/>
                <w:lang w:eastAsia="en-US"/>
              </w:rPr>
              <w:t>zaměstnavatelů podle § 3025 zákona č. 89/2012 Sb., občanského zákoníku</w:t>
            </w:r>
          </w:p>
          <w:p w14:paraId="5422161B" w14:textId="77777777" w:rsidR="00600E8C" w:rsidRPr="00727BC7" w:rsidRDefault="00600E8C"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Sdružení podniků vzniklá dle zákona č. 83/1990 Sb., o sdružování občanů tzn. sdružení registrovaná dle § 6 tohoto zákona (do 1. 1. 2016)</w:t>
            </w:r>
          </w:p>
          <w:p w14:paraId="3AB6E96B" w14:textId="77777777" w:rsidR="00600E8C" w:rsidRPr="00727BC7" w:rsidRDefault="00600E8C"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 xml:space="preserve">Zájmová sdružení právnických osob, jejichž účelem je ochrana profesních zájmů nebo zájmů podnikajících osob – vzniklá dle § 20f a násl. zákona č. 40/1964 Sb., občanský zákoník, ve znění </w:t>
            </w:r>
            <w:r w:rsidRPr="00727BC7">
              <w:rPr>
                <w:rFonts w:ascii="Times New Roman" w:eastAsiaTheme="minorHAnsi" w:hAnsi="Times New Roman"/>
                <w:sz w:val="24"/>
                <w:szCs w:val="24"/>
                <w:lang w:eastAsia="en-US"/>
              </w:rPr>
              <w:lastRenderedPageBreak/>
              <w:t>pozdějších předpisů a vykonávající činnost podle § 3051 zákona č. 89/2012 Sb., občanského zákoníku</w:t>
            </w:r>
          </w:p>
          <w:p w14:paraId="16257F05" w14:textId="77777777" w:rsidR="00600E8C" w:rsidRPr="00727BC7" w:rsidRDefault="00600E8C"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Spolky založené dle § 214 zákona č. 89/2012 Sb., občanského zákoníku, jejichž účelem je ochrana profesních zájmů nebo zájmů podnikajících osob</w:t>
            </w:r>
          </w:p>
          <w:p w14:paraId="3786B1CB" w14:textId="77777777" w:rsidR="00600E8C" w:rsidRPr="00727BC7" w:rsidRDefault="00600E8C"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Hospodářská komora ČR a Agrární komora ČR zřízené podle zákona č. 301/1992, Sb., o Hospodářské komoře ČR a Agrární komoře ČR, ve znění pozdějších předpisů a jejich vnitřní složky</w:t>
            </w:r>
          </w:p>
          <w:p w14:paraId="455F7D75" w14:textId="77777777" w:rsidR="00600E8C" w:rsidRPr="00727BC7" w:rsidRDefault="00600E8C"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7B5CBAA1" w14:textId="77777777" w:rsidR="00600E8C" w:rsidRPr="00727BC7" w:rsidRDefault="00600E8C" w:rsidP="00646194">
            <w:pPr>
              <w:pStyle w:val="Odstavecseseznamem"/>
              <w:numPr>
                <w:ilvl w:val="0"/>
                <w:numId w:val="9"/>
              </w:numPr>
              <w:suppressAutoHyphens w:val="0"/>
              <w:autoSpaceDE w:val="0"/>
              <w:autoSpaceDN w:val="0"/>
              <w:adjustRightInd w:val="0"/>
              <w:spacing w:after="0"/>
              <w:ind w:left="397" w:hanging="227"/>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Svazy výrobních a spotřebních družstev dle zákona č. 90/2012 Sb., o obchodních korporacích</w:t>
            </w:r>
          </w:p>
        </w:tc>
      </w:tr>
      <w:tr w:rsidR="00F95BF3" w:rsidRPr="001A261C" w14:paraId="688A6D8D"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21EF6D"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lastRenderedPageBreak/>
              <w:t>Sociální partneři</w:t>
            </w:r>
          </w:p>
        </w:tc>
        <w:tc>
          <w:tcPr>
            <w:tcW w:w="7082" w:type="dxa"/>
          </w:tcPr>
          <w:p w14:paraId="17EAF6FA" w14:textId="77777777" w:rsidR="00F95BF3" w:rsidRPr="00727BC7" w:rsidRDefault="0043312E" w:rsidP="00646194">
            <w:pPr>
              <w:pStyle w:val="Odstavecseseznamem"/>
              <w:numPr>
                <w:ilvl w:val="0"/>
                <w:numId w:val="11"/>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sociální partneři, kteří jsou definováni Radou hospodářské a sociální dohody ČR:</w:t>
            </w:r>
          </w:p>
          <w:p w14:paraId="2C118826" w14:textId="77777777" w:rsidR="0043312E" w:rsidRPr="00727BC7" w:rsidRDefault="0043312E" w:rsidP="00646194">
            <w:pPr>
              <w:pStyle w:val="Odstavecseseznamem"/>
              <w:numPr>
                <w:ilvl w:val="1"/>
                <w:numId w:val="11"/>
              </w:numPr>
              <w:suppressAutoHyphens w:val="0"/>
              <w:autoSpaceDE w:val="0"/>
              <w:autoSpaceDN w:val="0"/>
              <w:adjustRightInd w:val="0"/>
              <w:spacing w:after="0"/>
              <w:ind w:left="964"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Svaz průmyslu a dopravy ČR</w:t>
            </w:r>
          </w:p>
          <w:p w14:paraId="37A0DD8A" w14:textId="77777777" w:rsidR="0043312E" w:rsidRPr="00727BC7" w:rsidRDefault="0043312E" w:rsidP="00646194">
            <w:pPr>
              <w:pStyle w:val="Odstavecseseznamem"/>
              <w:numPr>
                <w:ilvl w:val="1"/>
                <w:numId w:val="11"/>
              </w:numPr>
              <w:suppressAutoHyphens w:val="0"/>
              <w:autoSpaceDE w:val="0"/>
              <w:autoSpaceDN w:val="0"/>
              <w:adjustRightInd w:val="0"/>
              <w:spacing w:after="0"/>
              <w:ind w:left="964"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Konfederace zaměstnavatelských a podnikatelských svazů ČR</w:t>
            </w:r>
          </w:p>
          <w:p w14:paraId="315FD8C4" w14:textId="77777777" w:rsidR="0043312E" w:rsidRPr="00727BC7" w:rsidRDefault="0043312E" w:rsidP="00646194">
            <w:pPr>
              <w:pStyle w:val="Odstavecseseznamem"/>
              <w:numPr>
                <w:ilvl w:val="1"/>
                <w:numId w:val="11"/>
              </w:numPr>
              <w:suppressAutoHyphens w:val="0"/>
              <w:autoSpaceDE w:val="0"/>
              <w:autoSpaceDN w:val="0"/>
              <w:adjustRightInd w:val="0"/>
              <w:spacing w:after="0"/>
              <w:ind w:left="964"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Českomoravská konfederace odborových svazů</w:t>
            </w:r>
          </w:p>
          <w:p w14:paraId="450BA4AE" w14:textId="77777777" w:rsidR="0043312E" w:rsidRPr="00727BC7" w:rsidRDefault="0043312E" w:rsidP="00646194">
            <w:pPr>
              <w:pStyle w:val="Odstavecseseznamem"/>
              <w:numPr>
                <w:ilvl w:val="1"/>
                <w:numId w:val="11"/>
              </w:numPr>
              <w:suppressAutoHyphens w:val="0"/>
              <w:autoSpaceDE w:val="0"/>
              <w:autoSpaceDN w:val="0"/>
              <w:adjustRightInd w:val="0"/>
              <w:spacing w:after="0"/>
              <w:ind w:left="964"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Asociace samostatných odborů</w:t>
            </w:r>
          </w:p>
          <w:p w14:paraId="6AB97A01" w14:textId="77777777" w:rsidR="0043312E" w:rsidRPr="00727BC7" w:rsidRDefault="0043312E" w:rsidP="00646194">
            <w:pPr>
              <w:pStyle w:val="Odstavecseseznamem"/>
              <w:numPr>
                <w:ilvl w:val="0"/>
                <w:numId w:val="10"/>
              </w:numPr>
              <w:suppressAutoHyphens w:val="0"/>
              <w:autoSpaceDE w:val="0"/>
              <w:autoSpaceDN w:val="0"/>
              <w:adjustRightInd w:val="0"/>
              <w:spacing w:after="0"/>
              <w:ind w:left="397" w:hanging="22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organizace zaměstnavatelů a odborové organizace, které mají uzavřenou kolektivní smlouvu vyššího stupně</w:t>
            </w:r>
          </w:p>
        </w:tc>
      </w:tr>
      <w:tr w:rsidR="00F95BF3" w:rsidRPr="001A261C" w14:paraId="55C3D0A0" w14:textId="77777777" w:rsidTr="00ED1144">
        <w:tc>
          <w:tcPr>
            <w:cnfStyle w:val="001000000000" w:firstRow="0" w:lastRow="0" w:firstColumn="1" w:lastColumn="0" w:oddVBand="0" w:evenVBand="0" w:oddHBand="0" w:evenHBand="0" w:firstRowFirstColumn="0" w:firstRowLastColumn="0" w:lastRowFirstColumn="0" w:lastRowLastColumn="0"/>
            <w:tcW w:w="1980" w:type="dxa"/>
          </w:tcPr>
          <w:p w14:paraId="2199975C" w14:textId="77777777" w:rsidR="00F95BF3" w:rsidRPr="00727BC7" w:rsidRDefault="00F95BF3" w:rsidP="00646194">
            <w:pPr>
              <w:suppressAutoHyphens w:val="0"/>
              <w:autoSpaceDE w:val="0"/>
              <w:autoSpaceDN w:val="0"/>
              <w:adjustRightInd w:val="0"/>
              <w:spacing w:after="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Školy a školská zařízení</w:t>
            </w:r>
          </w:p>
        </w:tc>
        <w:tc>
          <w:tcPr>
            <w:tcW w:w="7082" w:type="dxa"/>
          </w:tcPr>
          <w:p w14:paraId="1C5075CC" w14:textId="77777777" w:rsidR="00F95BF3" w:rsidRPr="00727BC7" w:rsidRDefault="00600E8C" w:rsidP="00646194">
            <w:pPr>
              <w:suppressAutoHyphens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27BC7">
              <w:rPr>
                <w:rFonts w:ascii="Times New Roman" w:eastAsiaTheme="minorHAnsi" w:hAnsi="Times New Roman"/>
                <w:sz w:val="24"/>
                <w:szCs w:val="24"/>
                <w:lang w:eastAsia="en-US"/>
              </w:rPr>
              <w:t>Právnické osoby vykonávající činnost školy a školského zařízení zapsaná ve školském rejstříku dle zákona č. 561/2004 Sb., o předškolním, základním, středním, vyšším odborném a jiném vzdělávání (školský zákon)</w:t>
            </w:r>
          </w:p>
        </w:tc>
      </w:tr>
    </w:tbl>
    <w:p w14:paraId="542768D5" w14:textId="77777777" w:rsidR="00F95BF3" w:rsidRPr="001A261C" w:rsidRDefault="00F95BF3" w:rsidP="00646194">
      <w:pPr>
        <w:suppressAutoHyphens w:val="0"/>
        <w:autoSpaceDE w:val="0"/>
        <w:autoSpaceDN w:val="0"/>
        <w:adjustRightInd w:val="0"/>
        <w:spacing w:after="0"/>
        <w:jc w:val="both"/>
        <w:rPr>
          <w:rFonts w:asciiTheme="minorHAnsi" w:eastAsiaTheme="minorHAnsi" w:hAnsiTheme="minorHAnsi" w:cstheme="minorHAnsi"/>
          <w:sz w:val="24"/>
          <w:szCs w:val="24"/>
          <w:lang w:eastAsia="en-US"/>
        </w:rPr>
      </w:pPr>
    </w:p>
    <w:p w14:paraId="06EDA400" w14:textId="39D012D1" w:rsidR="000E6C3D" w:rsidRPr="00727BC7" w:rsidRDefault="000E6C3D" w:rsidP="00646194">
      <w:pPr>
        <w:pStyle w:val="Odstavecseseznamem"/>
        <w:numPr>
          <w:ilvl w:val="1"/>
          <w:numId w:val="2"/>
        </w:numPr>
        <w:ind w:left="720"/>
        <w:rPr>
          <w:rFonts w:ascii="Times New Roman" w:hAnsi="Times New Roman"/>
          <w:b/>
          <w:sz w:val="24"/>
          <w:szCs w:val="24"/>
        </w:rPr>
      </w:pPr>
      <w:r w:rsidRPr="00727BC7">
        <w:rPr>
          <w:rFonts w:ascii="Times New Roman" w:hAnsi="Times New Roman"/>
          <w:b/>
          <w:sz w:val="24"/>
          <w:szCs w:val="24"/>
        </w:rPr>
        <w:t>Vymezení oprávněných partnerů</w:t>
      </w:r>
    </w:p>
    <w:p w14:paraId="3C281ABA" w14:textId="77777777" w:rsidR="00504C40" w:rsidRPr="00727BC7" w:rsidRDefault="00504C40" w:rsidP="00646194">
      <w:pPr>
        <w:pStyle w:val="Default"/>
        <w:spacing w:after="120" w:line="276" w:lineRule="auto"/>
        <w:jc w:val="both"/>
        <w:rPr>
          <w:rFonts w:ascii="Times New Roman" w:hAnsi="Times New Roman" w:cs="Times New Roman"/>
        </w:rPr>
      </w:pPr>
      <w:r w:rsidRPr="00727BC7">
        <w:rPr>
          <w:rFonts w:ascii="Times New Roman" w:hAnsi="Times New Roman" w:cs="Times New Roman"/>
        </w:rPr>
        <w:t xml:space="preserve">Pro aktivitu 1.1 (sociální služby) jsou oprávněnými partnery pouze partneři bez finančního příspěvku. </w:t>
      </w:r>
    </w:p>
    <w:p w14:paraId="69961FCB" w14:textId="77777777" w:rsidR="00504C40" w:rsidRPr="00727BC7" w:rsidRDefault="00504C40" w:rsidP="00646194">
      <w:pPr>
        <w:pStyle w:val="Default"/>
        <w:spacing w:after="120" w:line="276" w:lineRule="auto"/>
        <w:jc w:val="both"/>
        <w:rPr>
          <w:rFonts w:ascii="Times New Roman" w:hAnsi="Times New Roman" w:cs="Times New Roman"/>
        </w:rPr>
      </w:pPr>
      <w:r w:rsidRPr="00727BC7">
        <w:rPr>
          <w:rFonts w:ascii="Times New Roman" w:hAnsi="Times New Roman" w:cs="Times New Roman"/>
        </w:rPr>
        <w:t xml:space="preserve">Pro aktivitu 1.2 (sociální začleňování) jsou oprávněnými partnery partneři s finančním příspěvkem i bez finančního příspěvku. </w:t>
      </w:r>
    </w:p>
    <w:p w14:paraId="3F4EA0DD" w14:textId="77777777" w:rsidR="00504C40" w:rsidRPr="00727BC7" w:rsidRDefault="00504C40" w:rsidP="00646194">
      <w:pPr>
        <w:pStyle w:val="Default"/>
        <w:spacing w:after="120" w:line="276" w:lineRule="auto"/>
        <w:jc w:val="both"/>
        <w:rPr>
          <w:rFonts w:ascii="Times New Roman" w:hAnsi="Times New Roman" w:cs="Times New Roman"/>
        </w:rPr>
      </w:pPr>
      <w:r w:rsidRPr="00727BC7">
        <w:rPr>
          <w:rFonts w:ascii="Times New Roman" w:hAnsi="Times New Roman" w:cs="Times New Roman"/>
        </w:rPr>
        <w:t xml:space="preserve">Obecně může dle pravidel OPZ oprávněným </w:t>
      </w:r>
      <w:r w:rsidRPr="00727BC7">
        <w:rPr>
          <w:rFonts w:ascii="Times New Roman" w:hAnsi="Times New Roman" w:cs="Times New Roman"/>
          <w:b/>
          <w:bCs/>
        </w:rPr>
        <w:t xml:space="preserve">partnerem s finančním příspěvkem </w:t>
      </w:r>
      <w:r w:rsidRPr="00727BC7">
        <w:rPr>
          <w:rFonts w:ascii="Times New Roman" w:hAnsi="Times New Roman" w:cs="Times New Roman"/>
        </w:rPr>
        <w:t xml:space="preserve">být pouze osoba, která nepatří mezi subjekty, které se nemohou výzvy účastnit z důvodů insolvence, pokut, dluhu (viz vymezení v rámci části 4.2 této výzvy). </w:t>
      </w:r>
    </w:p>
    <w:p w14:paraId="7E6EAA99" w14:textId="5CC1DE25" w:rsidR="002B1C31" w:rsidRPr="00727BC7" w:rsidRDefault="00504C40" w:rsidP="00646194">
      <w:pPr>
        <w:spacing w:after="120"/>
        <w:jc w:val="both"/>
        <w:rPr>
          <w:rFonts w:ascii="Times New Roman" w:hAnsi="Times New Roman"/>
          <w:sz w:val="24"/>
          <w:szCs w:val="24"/>
        </w:rPr>
      </w:pPr>
      <w:r w:rsidRPr="00727BC7">
        <w:rPr>
          <w:rFonts w:ascii="Times New Roman" w:hAnsi="Times New Roman"/>
          <w:sz w:val="24"/>
          <w:szCs w:val="24"/>
        </w:rPr>
        <w:lastRenderedPageBreak/>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066898B" w14:textId="1BA3102D" w:rsidR="00AF3582" w:rsidRPr="00727BC7" w:rsidRDefault="00AF3582" w:rsidP="00646194">
      <w:pPr>
        <w:spacing w:after="120"/>
        <w:jc w:val="both"/>
        <w:rPr>
          <w:rFonts w:ascii="Times New Roman" w:hAnsi="Times New Roman"/>
          <w:sz w:val="24"/>
          <w:szCs w:val="24"/>
        </w:rPr>
      </w:pPr>
      <w:r w:rsidRPr="00727BC7">
        <w:rPr>
          <w:rFonts w:ascii="Times New Roman" w:hAnsi="Times New Roman"/>
          <w:sz w:val="24"/>
          <w:szCs w:val="24"/>
        </w:rPr>
        <w:t xml:space="preserve">Právní forma </w:t>
      </w:r>
      <w:r w:rsidRPr="00727BC7">
        <w:rPr>
          <w:rFonts w:ascii="Times New Roman" w:hAnsi="Times New Roman"/>
          <w:b/>
          <w:sz w:val="24"/>
          <w:szCs w:val="24"/>
        </w:rPr>
        <w:t>partnera bez finančního příspěvku</w:t>
      </w:r>
      <w:r w:rsidRPr="00727BC7">
        <w:rPr>
          <w:rFonts w:ascii="Times New Roman" w:hAnsi="Times New Roman"/>
          <w:sz w:val="24"/>
          <w:szCs w:val="24"/>
        </w:rPr>
        <w:t xml:space="preserve"> není omezena.</w:t>
      </w:r>
      <w:r w:rsidR="00796A74" w:rsidRPr="00727BC7">
        <w:rPr>
          <w:rStyle w:val="Znakapoznpodarou"/>
          <w:rFonts w:ascii="Times New Roman" w:hAnsi="Times New Roman"/>
          <w:sz w:val="24"/>
          <w:szCs w:val="24"/>
        </w:rPr>
        <w:footnoteReference w:id="3"/>
      </w:r>
      <w:r w:rsidR="00796A74" w:rsidRPr="00727BC7">
        <w:rPr>
          <w:rFonts w:ascii="Times New Roman" w:hAnsi="Times New Roman"/>
          <w:sz w:val="24"/>
          <w:szCs w:val="24"/>
        </w:rPr>
        <w:t xml:space="preserve"> </w:t>
      </w:r>
      <w:r w:rsidRPr="00727BC7">
        <w:rPr>
          <w:rFonts w:ascii="Times New Roman" w:hAnsi="Times New Roman"/>
          <w:sz w:val="24"/>
          <w:szCs w:val="24"/>
        </w:rPr>
        <w:t>Partner se podílí na realizaci věcných aktivit projektu (např. formou konzultací, odborné garance) a není mu poskytován žádný finanční příspěvek za účast při realizaci projektu.</w:t>
      </w:r>
    </w:p>
    <w:p w14:paraId="48B75E81" w14:textId="77777777" w:rsidR="00AF3582" w:rsidRPr="00727BC7" w:rsidRDefault="00AF3582" w:rsidP="00646194">
      <w:pPr>
        <w:spacing w:after="120"/>
        <w:jc w:val="both"/>
        <w:rPr>
          <w:rFonts w:ascii="Times New Roman" w:hAnsi="Times New Roman"/>
          <w:sz w:val="24"/>
          <w:szCs w:val="24"/>
        </w:rPr>
      </w:pPr>
      <w:r w:rsidRPr="00727BC7">
        <w:rPr>
          <w:rFonts w:ascii="Times New Roman" w:hAnsi="Times New Roman"/>
          <w:sz w:val="24"/>
          <w:szCs w:val="24"/>
        </w:rPr>
        <w:t>Partnerem se nerozumí subjekt, který je v dodavatelském či odběratelském vztahu k příjemci dotace (např. nestátní nezisková organizace, která poskytuje příjemci za úhradu sociální služby, dodavatel materiálu, odběratel výrobků/služeb).</w:t>
      </w:r>
    </w:p>
    <w:p w14:paraId="6064AB5E" w14:textId="2FEFD293" w:rsidR="00664104" w:rsidRPr="00727BC7" w:rsidRDefault="00AF3582" w:rsidP="00646194">
      <w:pPr>
        <w:spacing w:after="120"/>
        <w:jc w:val="both"/>
        <w:rPr>
          <w:rFonts w:ascii="Times New Roman" w:hAnsi="Times New Roman"/>
          <w:sz w:val="24"/>
          <w:szCs w:val="24"/>
        </w:rPr>
      </w:pPr>
      <w:r w:rsidRPr="00727BC7">
        <w:rPr>
          <w:rFonts w:ascii="Times New Roman" w:hAnsi="Times New Roman"/>
          <w:sz w:val="24"/>
          <w:szCs w:val="24"/>
        </w:rPr>
        <w:t>Fyzická osoba, která není samostatně výdělečně činná, nemůže být do projektu zapojena jako partner.</w:t>
      </w:r>
    </w:p>
    <w:p w14:paraId="65B947B3" w14:textId="6D6C2689" w:rsidR="000E6C3D" w:rsidRDefault="000E6C3D" w:rsidP="00646194">
      <w:pPr>
        <w:pStyle w:val="Odstavecseseznamem"/>
        <w:numPr>
          <w:ilvl w:val="1"/>
          <w:numId w:val="2"/>
        </w:numPr>
        <w:ind w:left="720"/>
        <w:rPr>
          <w:rFonts w:asciiTheme="minorHAnsi" w:hAnsiTheme="minorHAnsi" w:cstheme="minorHAnsi"/>
          <w:b/>
          <w:sz w:val="24"/>
          <w:szCs w:val="27"/>
        </w:rPr>
      </w:pPr>
      <w:r w:rsidRPr="001A261C">
        <w:rPr>
          <w:rFonts w:asciiTheme="minorHAnsi" w:hAnsiTheme="minorHAnsi" w:cstheme="minorHAnsi"/>
          <w:b/>
          <w:sz w:val="24"/>
          <w:szCs w:val="27"/>
        </w:rPr>
        <w:t>Míra podpory – rozpad zdrojů financování</w:t>
      </w:r>
    </w:p>
    <w:tbl>
      <w:tblPr>
        <w:tblStyle w:val="Tabulkasmkou4zvraznn1"/>
        <w:tblW w:w="0" w:type="auto"/>
        <w:tblLook w:val="04A0" w:firstRow="1" w:lastRow="0" w:firstColumn="1" w:lastColumn="0" w:noHBand="0" w:noVBand="1"/>
      </w:tblPr>
      <w:tblGrid>
        <w:gridCol w:w="5902"/>
        <w:gridCol w:w="1040"/>
        <w:gridCol w:w="1090"/>
        <w:gridCol w:w="1030"/>
      </w:tblGrid>
      <w:tr w:rsidR="00ED1144" w14:paraId="5879441A" w14:textId="77777777" w:rsidTr="00ED1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C969610" w14:textId="1C9CC1F3" w:rsidR="00AF3582" w:rsidRPr="005F6D28" w:rsidRDefault="005F6D28" w:rsidP="00646194">
            <w:pPr>
              <w:spacing w:after="0"/>
              <w:jc w:val="center"/>
              <w:rPr>
                <w:rFonts w:asciiTheme="minorHAnsi" w:hAnsiTheme="minorHAnsi" w:cstheme="minorHAnsi"/>
                <w:szCs w:val="27"/>
              </w:rPr>
            </w:pPr>
            <w:r w:rsidRPr="005F6D28">
              <w:rPr>
                <w:rFonts w:asciiTheme="minorHAnsi" w:hAnsiTheme="minorHAnsi" w:cstheme="minorHAnsi"/>
                <w:szCs w:val="27"/>
              </w:rPr>
              <w:t>Typ příjemce dle pravidel spolufinancování</w:t>
            </w:r>
          </w:p>
        </w:tc>
        <w:tc>
          <w:tcPr>
            <w:tcW w:w="992" w:type="dxa"/>
            <w:vAlign w:val="center"/>
          </w:tcPr>
          <w:p w14:paraId="080798CA" w14:textId="260013C3" w:rsidR="00AF3582" w:rsidRPr="005F6D28" w:rsidRDefault="005F6D28" w:rsidP="0064619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Evropský podíl</w:t>
            </w:r>
          </w:p>
        </w:tc>
        <w:tc>
          <w:tcPr>
            <w:tcW w:w="1091" w:type="dxa"/>
            <w:vAlign w:val="center"/>
          </w:tcPr>
          <w:p w14:paraId="267D40F8" w14:textId="42722902" w:rsidR="00AF3582" w:rsidRPr="005F6D28" w:rsidRDefault="005F6D28" w:rsidP="0064619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Příjemce</w:t>
            </w:r>
          </w:p>
        </w:tc>
        <w:tc>
          <w:tcPr>
            <w:tcW w:w="1030" w:type="dxa"/>
            <w:vAlign w:val="center"/>
          </w:tcPr>
          <w:p w14:paraId="2E323DCA" w14:textId="0B24A410" w:rsidR="00AF3582" w:rsidRPr="005F6D28" w:rsidRDefault="005F6D28" w:rsidP="0064619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Státní rozpočet</w:t>
            </w:r>
          </w:p>
        </w:tc>
      </w:tr>
      <w:tr w:rsidR="00ED1144" w14:paraId="58734DEB"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F366B7E" w14:textId="1CF96F8A" w:rsidR="00AF3582" w:rsidRPr="005F6D28" w:rsidRDefault="005F6D28" w:rsidP="00646194">
            <w:pPr>
              <w:pStyle w:val="Odstavecseseznamem"/>
              <w:numPr>
                <w:ilvl w:val="0"/>
                <w:numId w:val="12"/>
              </w:numPr>
              <w:spacing w:after="0"/>
              <w:ind w:left="227" w:hanging="170"/>
              <w:jc w:val="both"/>
              <w:rPr>
                <w:rFonts w:asciiTheme="minorHAnsi" w:hAnsiTheme="minorHAnsi" w:cstheme="minorHAnsi"/>
                <w:b w:val="0"/>
                <w:sz w:val="24"/>
                <w:szCs w:val="27"/>
              </w:rPr>
            </w:pPr>
            <w:r w:rsidRPr="005F6D28">
              <w:rPr>
                <w:rFonts w:asciiTheme="minorHAnsi" w:hAnsiTheme="minorHAnsi" w:cstheme="minorHAnsi"/>
                <w:b w:val="0"/>
                <w:szCs w:val="27"/>
              </w:rPr>
              <w:t>Školy a školská zařízení zřizovaná ministerstvy dle školského zákona (č. 561/2004 Sb.)</w:t>
            </w:r>
          </w:p>
        </w:tc>
        <w:tc>
          <w:tcPr>
            <w:tcW w:w="992" w:type="dxa"/>
            <w:vAlign w:val="center"/>
          </w:tcPr>
          <w:p w14:paraId="25C696A5" w14:textId="1934475E" w:rsidR="00AF3582" w:rsidRPr="005F6D28" w:rsidRDefault="005F6D28"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85 %</w:t>
            </w:r>
          </w:p>
        </w:tc>
        <w:tc>
          <w:tcPr>
            <w:tcW w:w="1091" w:type="dxa"/>
            <w:vAlign w:val="center"/>
          </w:tcPr>
          <w:p w14:paraId="4E8DF190" w14:textId="666E106F" w:rsidR="00AF3582" w:rsidRPr="005F6D28" w:rsidRDefault="005F6D28"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0 %</w:t>
            </w:r>
          </w:p>
        </w:tc>
        <w:tc>
          <w:tcPr>
            <w:tcW w:w="1030" w:type="dxa"/>
            <w:vAlign w:val="center"/>
          </w:tcPr>
          <w:p w14:paraId="3678EEF0" w14:textId="4A400A31" w:rsidR="00AF3582" w:rsidRPr="005F6D28" w:rsidRDefault="005F6D28"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15 %</w:t>
            </w:r>
          </w:p>
        </w:tc>
      </w:tr>
      <w:tr w:rsidR="00AF3582" w14:paraId="7ABFE5E0" w14:textId="77777777" w:rsidTr="00ED1144">
        <w:tc>
          <w:tcPr>
            <w:cnfStyle w:val="001000000000" w:firstRow="0" w:lastRow="0" w:firstColumn="1" w:lastColumn="0" w:oddVBand="0" w:evenVBand="0" w:oddHBand="0" w:evenHBand="0" w:firstRowFirstColumn="0" w:firstRowLastColumn="0" w:lastRowFirstColumn="0" w:lastRowLastColumn="0"/>
            <w:tcW w:w="5949" w:type="dxa"/>
          </w:tcPr>
          <w:p w14:paraId="656B0E02" w14:textId="77777777" w:rsidR="005F6D28" w:rsidRPr="005F6D28" w:rsidRDefault="005F6D28" w:rsidP="00646194">
            <w:pPr>
              <w:pStyle w:val="Odstavecseseznamem"/>
              <w:numPr>
                <w:ilvl w:val="0"/>
                <w:numId w:val="12"/>
              </w:numPr>
              <w:spacing w:after="0"/>
              <w:ind w:left="227" w:hanging="170"/>
              <w:jc w:val="both"/>
              <w:rPr>
                <w:rFonts w:asciiTheme="minorHAnsi" w:hAnsiTheme="minorHAnsi" w:cstheme="minorHAnsi"/>
                <w:b w:val="0"/>
                <w:szCs w:val="27"/>
              </w:rPr>
            </w:pPr>
            <w:r w:rsidRPr="005F6D28">
              <w:rPr>
                <w:rFonts w:asciiTheme="minorHAnsi" w:hAnsiTheme="minorHAnsi" w:cstheme="minorHAnsi"/>
                <w:b w:val="0"/>
                <w:szCs w:val="27"/>
              </w:rPr>
              <w:t>Obce</w:t>
            </w:r>
          </w:p>
          <w:p w14:paraId="570550B8" w14:textId="77777777" w:rsidR="005F6D28" w:rsidRPr="005F6D28" w:rsidRDefault="005F6D28" w:rsidP="00646194">
            <w:pPr>
              <w:pStyle w:val="Odstavecseseznamem"/>
              <w:numPr>
                <w:ilvl w:val="0"/>
                <w:numId w:val="12"/>
              </w:numPr>
              <w:spacing w:after="0"/>
              <w:ind w:left="227" w:hanging="170"/>
              <w:jc w:val="both"/>
              <w:rPr>
                <w:rFonts w:asciiTheme="minorHAnsi" w:hAnsiTheme="minorHAnsi" w:cstheme="minorHAnsi"/>
                <w:b w:val="0"/>
                <w:szCs w:val="27"/>
              </w:rPr>
            </w:pPr>
            <w:r w:rsidRPr="005F6D28">
              <w:rPr>
                <w:rFonts w:asciiTheme="minorHAnsi" w:hAnsiTheme="minorHAnsi" w:cstheme="minorHAnsi"/>
                <w:b w:val="0"/>
                <w:szCs w:val="27"/>
              </w:rPr>
              <w:t>Příspěvkové organizace zřizované kraji a obcemi (s výjimkou škol a školských zařízení)</w:t>
            </w:r>
          </w:p>
          <w:p w14:paraId="5A811D51" w14:textId="01F69590" w:rsidR="00AF3582" w:rsidRPr="005F6D28" w:rsidRDefault="005F6D28" w:rsidP="00646194">
            <w:pPr>
              <w:pStyle w:val="Odstavecseseznamem"/>
              <w:numPr>
                <w:ilvl w:val="0"/>
                <w:numId w:val="12"/>
              </w:numPr>
              <w:spacing w:after="0"/>
              <w:ind w:left="227" w:hanging="170"/>
              <w:jc w:val="both"/>
              <w:rPr>
                <w:rFonts w:asciiTheme="minorHAnsi" w:hAnsiTheme="minorHAnsi" w:cstheme="minorHAnsi"/>
                <w:sz w:val="24"/>
                <w:szCs w:val="27"/>
              </w:rPr>
            </w:pPr>
            <w:r w:rsidRPr="005F6D28">
              <w:rPr>
                <w:rFonts w:asciiTheme="minorHAnsi" w:hAnsiTheme="minorHAnsi" w:cstheme="minorHAnsi"/>
                <w:b w:val="0"/>
                <w:szCs w:val="27"/>
              </w:rPr>
              <w:t>Dobrovolné svazky obcí</w:t>
            </w:r>
          </w:p>
        </w:tc>
        <w:tc>
          <w:tcPr>
            <w:tcW w:w="992" w:type="dxa"/>
            <w:vAlign w:val="center"/>
          </w:tcPr>
          <w:p w14:paraId="264E8A50" w14:textId="5BD394BC" w:rsidR="00AF3582" w:rsidRPr="00ED1144" w:rsidRDefault="00ED1144" w:rsidP="006461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85 %</w:t>
            </w:r>
          </w:p>
        </w:tc>
        <w:tc>
          <w:tcPr>
            <w:tcW w:w="1091" w:type="dxa"/>
            <w:vAlign w:val="center"/>
          </w:tcPr>
          <w:p w14:paraId="2E1CE965" w14:textId="24433E7F" w:rsidR="00AF3582" w:rsidRPr="00ED1144" w:rsidRDefault="00ED1144" w:rsidP="006461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5 %</w:t>
            </w:r>
          </w:p>
        </w:tc>
        <w:tc>
          <w:tcPr>
            <w:tcW w:w="1030" w:type="dxa"/>
            <w:vAlign w:val="center"/>
          </w:tcPr>
          <w:p w14:paraId="2632825D" w14:textId="06CD7237" w:rsidR="00AF3582" w:rsidRPr="00ED1144" w:rsidRDefault="00ED1144" w:rsidP="006461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10 %</w:t>
            </w:r>
          </w:p>
        </w:tc>
      </w:tr>
      <w:tr w:rsidR="00ED1144" w14:paraId="573F5E79"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EE2B624" w14:textId="445CDC3E" w:rsidR="00AF3582" w:rsidRPr="005F6D28" w:rsidRDefault="005F6D28" w:rsidP="00646194">
            <w:pPr>
              <w:pStyle w:val="Default"/>
              <w:numPr>
                <w:ilvl w:val="0"/>
                <w:numId w:val="12"/>
              </w:numPr>
              <w:spacing w:line="276" w:lineRule="auto"/>
              <w:ind w:left="227" w:hanging="170"/>
              <w:jc w:val="both"/>
              <w:rPr>
                <w:b w:val="0"/>
              </w:rPr>
            </w:pPr>
            <w:r w:rsidRPr="005F6D28">
              <w:rPr>
                <w:b w:val="0"/>
                <w:sz w:val="22"/>
                <w:szCs w:val="22"/>
              </w:rPr>
              <w:t>Právnické osoby vykonávající činnost škol a školských zařízení (zapsané ve školském</w:t>
            </w:r>
            <w:r>
              <w:rPr>
                <w:b w:val="0"/>
                <w:sz w:val="22"/>
                <w:szCs w:val="22"/>
              </w:rPr>
              <w:t xml:space="preserve"> </w:t>
            </w:r>
            <w:r w:rsidRPr="005F6D28">
              <w:rPr>
                <w:b w:val="0"/>
                <w:sz w:val="22"/>
                <w:szCs w:val="22"/>
              </w:rPr>
              <w:t xml:space="preserve">rejstříku) </w:t>
            </w:r>
          </w:p>
        </w:tc>
        <w:tc>
          <w:tcPr>
            <w:tcW w:w="992" w:type="dxa"/>
            <w:vAlign w:val="center"/>
          </w:tcPr>
          <w:p w14:paraId="4A724EFB" w14:textId="211984EE" w:rsidR="00AF3582" w:rsidRPr="005F6D28" w:rsidRDefault="005F6D28"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85 %</w:t>
            </w:r>
          </w:p>
        </w:tc>
        <w:tc>
          <w:tcPr>
            <w:tcW w:w="1091" w:type="dxa"/>
            <w:vAlign w:val="center"/>
          </w:tcPr>
          <w:p w14:paraId="1E4CCD1A" w14:textId="43370B3C" w:rsidR="00AF3582" w:rsidRPr="005F6D28" w:rsidRDefault="005F6D28"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0 %</w:t>
            </w:r>
          </w:p>
        </w:tc>
        <w:tc>
          <w:tcPr>
            <w:tcW w:w="1030" w:type="dxa"/>
            <w:vAlign w:val="center"/>
          </w:tcPr>
          <w:p w14:paraId="036510BA" w14:textId="359F15BE" w:rsidR="00AF3582" w:rsidRPr="005F6D28" w:rsidRDefault="005F6D28"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5F6D28">
              <w:rPr>
                <w:rFonts w:asciiTheme="minorHAnsi" w:hAnsiTheme="minorHAnsi" w:cstheme="minorHAnsi"/>
                <w:szCs w:val="27"/>
              </w:rPr>
              <w:t>15 %</w:t>
            </w:r>
          </w:p>
        </w:tc>
      </w:tr>
      <w:tr w:rsidR="00AF3582" w14:paraId="4D9465C4" w14:textId="77777777" w:rsidTr="00ED1144">
        <w:tc>
          <w:tcPr>
            <w:cnfStyle w:val="001000000000" w:firstRow="0" w:lastRow="0" w:firstColumn="1" w:lastColumn="0" w:oddVBand="0" w:evenVBand="0" w:oddHBand="0" w:evenHBand="0" w:firstRowFirstColumn="0" w:firstRowLastColumn="0" w:lastRowFirstColumn="0" w:lastRowLastColumn="0"/>
            <w:tcW w:w="5949" w:type="dxa"/>
          </w:tcPr>
          <w:p w14:paraId="40A4FEA1"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Soukromoprávní subjekty vykonávající veřejně prospěšnou činnost (s výjimkou aktivity 4.1 Integrační sociální podnik a 4.2 Environmentální sociální podnik):</w:t>
            </w:r>
          </w:p>
          <w:p w14:paraId="14C9346B"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Obecně prospěšné společnosti</w:t>
            </w:r>
          </w:p>
          <w:p w14:paraId="05EC9CC1"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Spolky</w:t>
            </w:r>
          </w:p>
          <w:p w14:paraId="61464E36"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Ústavy</w:t>
            </w:r>
          </w:p>
          <w:p w14:paraId="61334D00"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Církve a náboženské společnosti</w:t>
            </w:r>
          </w:p>
          <w:p w14:paraId="081DDB9C"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Nadace a nadační fondy</w:t>
            </w:r>
          </w:p>
          <w:p w14:paraId="7C7EA4A5"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Místní akční skupiny</w:t>
            </w:r>
          </w:p>
          <w:p w14:paraId="217F37E4" w14:textId="77777777" w:rsidR="00ED1144" w:rsidRPr="00ED1144" w:rsidRDefault="00ED1144" w:rsidP="00646194">
            <w:pPr>
              <w:pStyle w:val="Odstavecseseznamem"/>
              <w:numPr>
                <w:ilvl w:val="0"/>
                <w:numId w:val="12"/>
              </w:numPr>
              <w:spacing w:after="0"/>
              <w:ind w:left="227" w:hanging="170"/>
              <w:jc w:val="both"/>
              <w:rPr>
                <w:rFonts w:asciiTheme="minorHAnsi" w:hAnsiTheme="minorHAnsi" w:cstheme="minorHAnsi"/>
                <w:b w:val="0"/>
                <w:szCs w:val="27"/>
              </w:rPr>
            </w:pPr>
            <w:r w:rsidRPr="00ED1144">
              <w:rPr>
                <w:rFonts w:asciiTheme="minorHAnsi" w:hAnsiTheme="minorHAnsi" w:cstheme="minorHAnsi"/>
                <w:b w:val="0"/>
                <w:szCs w:val="27"/>
              </w:rPr>
              <w:t>Hospodářská komora, Agrární komora</w:t>
            </w:r>
          </w:p>
          <w:p w14:paraId="35183CEC" w14:textId="288FF9AD" w:rsidR="00AF3582" w:rsidRPr="00ED1144" w:rsidRDefault="00ED1144" w:rsidP="00646194">
            <w:pPr>
              <w:pStyle w:val="Odstavecseseznamem"/>
              <w:numPr>
                <w:ilvl w:val="0"/>
                <w:numId w:val="12"/>
              </w:numPr>
              <w:spacing w:after="0"/>
              <w:ind w:left="227" w:hanging="170"/>
              <w:jc w:val="both"/>
              <w:rPr>
                <w:rFonts w:asciiTheme="minorHAnsi" w:hAnsiTheme="minorHAnsi" w:cstheme="minorHAnsi"/>
                <w:sz w:val="24"/>
                <w:szCs w:val="27"/>
              </w:rPr>
            </w:pPr>
            <w:r w:rsidRPr="00ED1144">
              <w:rPr>
                <w:rFonts w:asciiTheme="minorHAnsi" w:hAnsiTheme="minorHAnsi" w:cstheme="minorHAnsi"/>
                <w:b w:val="0"/>
                <w:szCs w:val="27"/>
              </w:rPr>
              <w:t>Svazy, asociace</w:t>
            </w:r>
          </w:p>
        </w:tc>
        <w:tc>
          <w:tcPr>
            <w:tcW w:w="992" w:type="dxa"/>
            <w:vAlign w:val="center"/>
          </w:tcPr>
          <w:p w14:paraId="7DE5F1F6" w14:textId="7F4D4583" w:rsidR="00AF3582" w:rsidRPr="00ED1144" w:rsidRDefault="00ED1144" w:rsidP="006461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85 %</w:t>
            </w:r>
          </w:p>
        </w:tc>
        <w:tc>
          <w:tcPr>
            <w:tcW w:w="1091" w:type="dxa"/>
            <w:vAlign w:val="center"/>
          </w:tcPr>
          <w:p w14:paraId="79806E76" w14:textId="718BF156" w:rsidR="00AF3582" w:rsidRPr="00ED1144" w:rsidRDefault="00ED1144" w:rsidP="006461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0 %</w:t>
            </w:r>
          </w:p>
        </w:tc>
        <w:tc>
          <w:tcPr>
            <w:tcW w:w="1030" w:type="dxa"/>
            <w:vAlign w:val="center"/>
          </w:tcPr>
          <w:p w14:paraId="4F1AAE0F" w14:textId="3D4C9507" w:rsidR="00AF3582" w:rsidRPr="00ED1144" w:rsidRDefault="00ED1144" w:rsidP="006461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15 %</w:t>
            </w:r>
          </w:p>
        </w:tc>
      </w:tr>
      <w:tr w:rsidR="00ED1144" w14:paraId="20061C72" w14:textId="77777777" w:rsidTr="00ED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C7DEA0D" w14:textId="77777777" w:rsidR="00ED1144" w:rsidRPr="00ED1144" w:rsidRDefault="00ED1144" w:rsidP="00646194">
            <w:pPr>
              <w:pStyle w:val="Default"/>
              <w:spacing w:line="276" w:lineRule="auto"/>
              <w:jc w:val="both"/>
              <w:rPr>
                <w:b w:val="0"/>
                <w:sz w:val="22"/>
                <w:szCs w:val="22"/>
              </w:rPr>
            </w:pPr>
            <w:r w:rsidRPr="00ED1144">
              <w:rPr>
                <w:b w:val="0"/>
                <w:sz w:val="22"/>
                <w:szCs w:val="22"/>
              </w:rPr>
              <w:t xml:space="preserve">Ostatní subjekty neobsažené ve výše uvedených kategoriích: </w:t>
            </w:r>
          </w:p>
          <w:p w14:paraId="1588D0D0" w14:textId="77777777" w:rsidR="00ED1144" w:rsidRPr="00ED1144" w:rsidRDefault="00ED1144" w:rsidP="00646194">
            <w:pPr>
              <w:pStyle w:val="Default"/>
              <w:numPr>
                <w:ilvl w:val="0"/>
                <w:numId w:val="13"/>
              </w:numPr>
              <w:spacing w:line="276" w:lineRule="auto"/>
              <w:jc w:val="both"/>
              <w:rPr>
                <w:b w:val="0"/>
                <w:sz w:val="22"/>
                <w:szCs w:val="22"/>
              </w:rPr>
            </w:pPr>
            <w:r w:rsidRPr="00ED1144">
              <w:rPr>
                <w:b w:val="0"/>
                <w:sz w:val="22"/>
                <w:szCs w:val="22"/>
              </w:rPr>
              <w:lastRenderedPageBreak/>
              <w:t xml:space="preserve">Obchodní společnosti: </w:t>
            </w:r>
          </w:p>
          <w:p w14:paraId="3CBF781B" w14:textId="44DE5ADC"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veřejná obchodní společnost </w:t>
            </w:r>
          </w:p>
          <w:p w14:paraId="186F74A9" w14:textId="7D03B69B"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komanditní společnost </w:t>
            </w:r>
          </w:p>
          <w:p w14:paraId="06DB2A80" w14:textId="04513485"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společnost s ručením omezeným </w:t>
            </w:r>
          </w:p>
          <w:p w14:paraId="20FA1F55" w14:textId="7E9F1D7A"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akciová společnost </w:t>
            </w:r>
          </w:p>
          <w:p w14:paraId="3690C783" w14:textId="559863E6"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evropská společnost </w:t>
            </w:r>
          </w:p>
          <w:p w14:paraId="79BDD2E9" w14:textId="00E03EBF"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evropské hospodářské zájmové sdružení </w:t>
            </w:r>
          </w:p>
          <w:p w14:paraId="02511B13" w14:textId="77777777" w:rsidR="00ED1144" w:rsidRPr="00ED1144" w:rsidRDefault="00ED1144" w:rsidP="00646194">
            <w:pPr>
              <w:pStyle w:val="Default"/>
              <w:numPr>
                <w:ilvl w:val="1"/>
                <w:numId w:val="14"/>
              </w:numPr>
              <w:spacing w:line="276" w:lineRule="auto"/>
              <w:ind w:left="714" w:hanging="357"/>
              <w:jc w:val="both"/>
              <w:rPr>
                <w:b w:val="0"/>
                <w:sz w:val="22"/>
                <w:szCs w:val="22"/>
              </w:rPr>
            </w:pPr>
            <w:r w:rsidRPr="00ED1144">
              <w:rPr>
                <w:b w:val="0"/>
                <w:sz w:val="22"/>
                <w:szCs w:val="22"/>
              </w:rPr>
              <w:t xml:space="preserve">Státní podniky </w:t>
            </w:r>
          </w:p>
          <w:p w14:paraId="7C886710" w14:textId="77777777" w:rsidR="00ED1144" w:rsidRPr="00ED1144" w:rsidRDefault="00ED1144" w:rsidP="00646194">
            <w:pPr>
              <w:pStyle w:val="Default"/>
              <w:numPr>
                <w:ilvl w:val="1"/>
                <w:numId w:val="14"/>
              </w:numPr>
              <w:spacing w:line="276" w:lineRule="auto"/>
              <w:ind w:left="714" w:hanging="357"/>
              <w:jc w:val="both"/>
              <w:rPr>
                <w:b w:val="0"/>
                <w:sz w:val="22"/>
                <w:szCs w:val="22"/>
              </w:rPr>
            </w:pPr>
            <w:r w:rsidRPr="00ED1144">
              <w:rPr>
                <w:b w:val="0"/>
                <w:sz w:val="22"/>
                <w:szCs w:val="22"/>
              </w:rPr>
              <w:t xml:space="preserve">Družstva: </w:t>
            </w:r>
          </w:p>
          <w:p w14:paraId="17E6D5BE" w14:textId="38F89246"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družstvo </w:t>
            </w:r>
          </w:p>
          <w:p w14:paraId="0DA2870F" w14:textId="713A1743"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Sociální družstvo </w:t>
            </w:r>
          </w:p>
          <w:p w14:paraId="13C593C8" w14:textId="27FF3A9D" w:rsidR="00ED1144" w:rsidRPr="00ED1144" w:rsidRDefault="00ED1144" w:rsidP="00646194">
            <w:pPr>
              <w:pStyle w:val="Default"/>
              <w:numPr>
                <w:ilvl w:val="1"/>
                <w:numId w:val="13"/>
              </w:numPr>
              <w:spacing w:line="276" w:lineRule="auto"/>
              <w:jc w:val="both"/>
              <w:rPr>
                <w:b w:val="0"/>
                <w:sz w:val="22"/>
                <w:szCs w:val="22"/>
              </w:rPr>
            </w:pPr>
            <w:r w:rsidRPr="00ED1144">
              <w:rPr>
                <w:b w:val="0"/>
                <w:sz w:val="22"/>
                <w:szCs w:val="22"/>
              </w:rPr>
              <w:t xml:space="preserve">evropská družstevní společnost </w:t>
            </w:r>
          </w:p>
          <w:p w14:paraId="1DC30DAA" w14:textId="77777777" w:rsidR="00ED1144" w:rsidRPr="00ED1144" w:rsidRDefault="00ED1144" w:rsidP="00646194">
            <w:pPr>
              <w:pStyle w:val="Default"/>
              <w:numPr>
                <w:ilvl w:val="1"/>
                <w:numId w:val="15"/>
              </w:numPr>
              <w:spacing w:line="276" w:lineRule="auto"/>
              <w:ind w:left="714" w:hanging="357"/>
              <w:jc w:val="both"/>
              <w:rPr>
                <w:b w:val="0"/>
                <w:sz w:val="22"/>
                <w:szCs w:val="22"/>
              </w:rPr>
            </w:pPr>
            <w:r w:rsidRPr="00ED1144">
              <w:rPr>
                <w:b w:val="0"/>
                <w:sz w:val="22"/>
                <w:szCs w:val="22"/>
              </w:rPr>
              <w:t xml:space="preserve">OSVČ </w:t>
            </w:r>
          </w:p>
          <w:p w14:paraId="5110F4C2" w14:textId="37687A8D" w:rsidR="00AF3582" w:rsidRPr="00ED1144" w:rsidRDefault="00ED1144" w:rsidP="00646194">
            <w:pPr>
              <w:pStyle w:val="Odstavecseseznamem"/>
              <w:numPr>
                <w:ilvl w:val="1"/>
                <w:numId w:val="15"/>
              </w:numPr>
              <w:spacing w:after="0"/>
              <w:ind w:left="714" w:hanging="357"/>
              <w:jc w:val="both"/>
              <w:rPr>
                <w:rFonts w:asciiTheme="minorHAnsi" w:hAnsiTheme="minorHAnsi" w:cstheme="minorHAnsi"/>
                <w:sz w:val="24"/>
                <w:szCs w:val="27"/>
              </w:rPr>
            </w:pPr>
            <w:r w:rsidRPr="00ED1144">
              <w:rPr>
                <w:b w:val="0"/>
              </w:rPr>
              <w:t>Profesní komory</w:t>
            </w:r>
            <w:r w:rsidRPr="00ED1144">
              <w:t xml:space="preserve"> </w:t>
            </w:r>
          </w:p>
        </w:tc>
        <w:tc>
          <w:tcPr>
            <w:tcW w:w="992" w:type="dxa"/>
            <w:vAlign w:val="center"/>
          </w:tcPr>
          <w:p w14:paraId="128A872D" w14:textId="1032F592" w:rsidR="00AF3582" w:rsidRPr="00ED1144" w:rsidRDefault="00ED1144"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lastRenderedPageBreak/>
              <w:t>85 %</w:t>
            </w:r>
          </w:p>
        </w:tc>
        <w:tc>
          <w:tcPr>
            <w:tcW w:w="1091" w:type="dxa"/>
            <w:vAlign w:val="center"/>
          </w:tcPr>
          <w:p w14:paraId="677094E0" w14:textId="6BC53FEF" w:rsidR="00AF3582" w:rsidRPr="00ED1144" w:rsidRDefault="00ED1144"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15 %</w:t>
            </w:r>
          </w:p>
        </w:tc>
        <w:tc>
          <w:tcPr>
            <w:tcW w:w="1030" w:type="dxa"/>
            <w:vAlign w:val="center"/>
          </w:tcPr>
          <w:p w14:paraId="650C32CF" w14:textId="7486C12E" w:rsidR="00AF3582" w:rsidRPr="00ED1144" w:rsidRDefault="00ED1144" w:rsidP="0064619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7"/>
              </w:rPr>
            </w:pPr>
            <w:r w:rsidRPr="00ED1144">
              <w:rPr>
                <w:rFonts w:asciiTheme="minorHAnsi" w:hAnsiTheme="minorHAnsi" w:cstheme="minorHAnsi"/>
                <w:szCs w:val="27"/>
              </w:rPr>
              <w:t>0 %</w:t>
            </w:r>
          </w:p>
        </w:tc>
      </w:tr>
    </w:tbl>
    <w:p w14:paraId="690F4FD3" w14:textId="77777777" w:rsidR="00AF3582" w:rsidRPr="00AF3582" w:rsidRDefault="00AF3582" w:rsidP="00646194">
      <w:pPr>
        <w:rPr>
          <w:rFonts w:asciiTheme="minorHAnsi" w:hAnsiTheme="minorHAnsi" w:cstheme="minorHAnsi"/>
          <w:b/>
          <w:sz w:val="24"/>
          <w:szCs w:val="27"/>
        </w:rPr>
      </w:pPr>
    </w:p>
    <w:p w14:paraId="65C1D374" w14:textId="72946D59" w:rsidR="00ED1144" w:rsidRPr="00727BC7" w:rsidRDefault="000E6C3D" w:rsidP="00646194">
      <w:pPr>
        <w:pStyle w:val="Odstavecseseznamem"/>
        <w:numPr>
          <w:ilvl w:val="1"/>
          <w:numId w:val="2"/>
        </w:numPr>
        <w:ind w:left="720"/>
        <w:rPr>
          <w:rFonts w:ascii="Times New Roman" w:hAnsi="Times New Roman"/>
          <w:b/>
          <w:sz w:val="24"/>
          <w:szCs w:val="24"/>
        </w:rPr>
      </w:pPr>
      <w:r w:rsidRPr="00727BC7">
        <w:rPr>
          <w:rFonts w:ascii="Times New Roman" w:hAnsi="Times New Roman"/>
          <w:b/>
          <w:sz w:val="24"/>
          <w:szCs w:val="24"/>
        </w:rPr>
        <w:t>Maximální a minimální výše celkových způsobilých výdajů</w:t>
      </w:r>
    </w:p>
    <w:p w14:paraId="57D9FBDB" w14:textId="77777777" w:rsidR="00ED1144" w:rsidRPr="00683B59" w:rsidRDefault="00ED1144" w:rsidP="00646194">
      <w:pPr>
        <w:pStyle w:val="Default"/>
        <w:numPr>
          <w:ilvl w:val="0"/>
          <w:numId w:val="16"/>
        </w:numPr>
        <w:spacing w:after="13" w:line="276" w:lineRule="auto"/>
        <w:ind w:left="357" w:hanging="357"/>
        <w:jc w:val="both"/>
        <w:rPr>
          <w:rFonts w:ascii="Times New Roman" w:hAnsi="Times New Roman" w:cs="Times New Roman"/>
        </w:rPr>
      </w:pPr>
      <w:r w:rsidRPr="00727BC7">
        <w:rPr>
          <w:rFonts w:ascii="Times New Roman" w:hAnsi="Times New Roman" w:cs="Times New Roman"/>
        </w:rPr>
        <w:t xml:space="preserve">Minimální výše celkových způsobilých výdajů projektu: </w:t>
      </w:r>
      <w:r w:rsidRPr="00683B59">
        <w:rPr>
          <w:rFonts w:ascii="Times New Roman" w:hAnsi="Times New Roman" w:cs="Times New Roman"/>
          <w:b/>
        </w:rPr>
        <w:t>400 000 CZK</w:t>
      </w:r>
      <w:r w:rsidRPr="00683B59">
        <w:rPr>
          <w:rFonts w:ascii="Times New Roman" w:hAnsi="Times New Roman" w:cs="Times New Roman"/>
        </w:rPr>
        <w:t xml:space="preserve"> </w:t>
      </w:r>
    </w:p>
    <w:p w14:paraId="4C427838" w14:textId="62162F08" w:rsidR="008C59D0" w:rsidRPr="00683B59" w:rsidRDefault="00ED1144" w:rsidP="00664104">
      <w:pPr>
        <w:pStyle w:val="Default"/>
        <w:numPr>
          <w:ilvl w:val="0"/>
          <w:numId w:val="16"/>
        </w:numPr>
        <w:spacing w:after="200" w:line="276" w:lineRule="auto"/>
        <w:ind w:left="357" w:hanging="357"/>
        <w:jc w:val="both"/>
        <w:rPr>
          <w:rFonts w:ascii="Times New Roman" w:hAnsi="Times New Roman" w:cs="Times New Roman"/>
        </w:rPr>
      </w:pPr>
      <w:r w:rsidRPr="00683B59">
        <w:rPr>
          <w:rFonts w:ascii="Times New Roman" w:hAnsi="Times New Roman" w:cs="Times New Roman"/>
        </w:rPr>
        <w:t xml:space="preserve">Maximální výše celkových způsobilých výdajů projektu: </w:t>
      </w:r>
      <w:r w:rsidR="00290959" w:rsidRPr="00683B59">
        <w:rPr>
          <w:rFonts w:ascii="Times New Roman" w:hAnsi="Times New Roman" w:cs="Times New Roman"/>
          <w:b/>
        </w:rPr>
        <w:t>1 694 630 CZK</w:t>
      </w:r>
    </w:p>
    <w:p w14:paraId="11CD0D1E" w14:textId="77777777" w:rsidR="00290959" w:rsidRPr="00727BC7" w:rsidRDefault="000E6C3D" w:rsidP="00646194">
      <w:pPr>
        <w:pStyle w:val="Odstavecseseznamem"/>
        <w:numPr>
          <w:ilvl w:val="1"/>
          <w:numId w:val="2"/>
        </w:numPr>
        <w:ind w:left="720"/>
        <w:rPr>
          <w:rFonts w:ascii="Times New Roman" w:hAnsi="Times New Roman"/>
          <w:b/>
          <w:sz w:val="24"/>
          <w:szCs w:val="24"/>
        </w:rPr>
      </w:pPr>
      <w:r w:rsidRPr="00727BC7">
        <w:rPr>
          <w:rFonts w:ascii="Times New Roman" w:hAnsi="Times New Roman"/>
          <w:b/>
          <w:sz w:val="24"/>
          <w:szCs w:val="24"/>
        </w:rPr>
        <w:t>Forma financování</w:t>
      </w:r>
    </w:p>
    <w:p w14:paraId="6BF604BC" w14:textId="1DC46114" w:rsidR="00290959" w:rsidRPr="00727BC7" w:rsidRDefault="00290959" w:rsidP="00646194">
      <w:pPr>
        <w:rPr>
          <w:rFonts w:ascii="Times New Roman" w:hAnsi="Times New Roman"/>
          <w:b/>
          <w:sz w:val="24"/>
          <w:szCs w:val="24"/>
        </w:rPr>
      </w:pPr>
      <w:r w:rsidRPr="00727BC7">
        <w:rPr>
          <w:rFonts w:ascii="Times New Roman" w:hAnsi="Times New Roman"/>
          <w:sz w:val="24"/>
          <w:szCs w:val="24"/>
        </w:rPr>
        <w:t xml:space="preserve">Ex ante / Ex post </w:t>
      </w:r>
    </w:p>
    <w:p w14:paraId="634AEC24" w14:textId="5820A36C" w:rsidR="00290959" w:rsidRPr="00727BC7" w:rsidRDefault="00290959" w:rsidP="00646194">
      <w:pPr>
        <w:jc w:val="both"/>
        <w:rPr>
          <w:rFonts w:ascii="Times New Roman" w:hAnsi="Times New Roman"/>
          <w:b/>
          <w:sz w:val="24"/>
          <w:szCs w:val="24"/>
        </w:rPr>
      </w:pPr>
      <w:r w:rsidRPr="00727BC7">
        <w:rPr>
          <w:rFonts w:ascii="Times New Roman" w:hAnsi="Times New Roman"/>
          <w:sz w:val="24"/>
          <w:szCs w:val="24"/>
        </w:rPr>
        <w:t>Vysvětlení kategorií je k dispozici v Obecné části pravidel pro žadatele a příjemce v rámci Operačního programu Zaměstnanost (konkrétní odkaz na elektronickou verzi tohoto dokumentu viz část 10.2 této výzvy MAS).</w:t>
      </w:r>
    </w:p>
    <w:p w14:paraId="3E15E197" w14:textId="2E8DD9E7" w:rsidR="000E6C3D" w:rsidRPr="00727BC7" w:rsidRDefault="000E6C3D" w:rsidP="00646194">
      <w:pPr>
        <w:pStyle w:val="Odstavecseseznamem"/>
        <w:numPr>
          <w:ilvl w:val="1"/>
          <w:numId w:val="2"/>
        </w:numPr>
        <w:ind w:left="720"/>
        <w:rPr>
          <w:rFonts w:ascii="Times New Roman" w:hAnsi="Times New Roman"/>
          <w:b/>
          <w:sz w:val="24"/>
          <w:szCs w:val="24"/>
        </w:rPr>
      </w:pPr>
      <w:r w:rsidRPr="00727BC7">
        <w:rPr>
          <w:rFonts w:ascii="Times New Roman" w:hAnsi="Times New Roman"/>
          <w:b/>
          <w:sz w:val="24"/>
          <w:szCs w:val="24"/>
        </w:rPr>
        <w:t>Informace o podmínkách veřejné podpory</w:t>
      </w:r>
    </w:p>
    <w:p w14:paraId="3239E6D1" w14:textId="77777777" w:rsidR="00290959" w:rsidRPr="00727BC7" w:rsidRDefault="00290959" w:rsidP="00646194">
      <w:pPr>
        <w:jc w:val="both"/>
        <w:rPr>
          <w:rFonts w:ascii="Times New Roman" w:hAnsi="Times New Roman"/>
          <w:sz w:val="24"/>
          <w:szCs w:val="24"/>
        </w:rPr>
      </w:pPr>
      <w:r w:rsidRPr="00727BC7">
        <w:rPr>
          <w:rFonts w:ascii="Times New Roman" w:hAnsi="Times New Roman"/>
          <w:sz w:val="24"/>
          <w:szCs w:val="24"/>
        </w:rPr>
        <w:t>Informace o veřejné podpoře (včetně podpory de minimis) jsou k dispozici v Obecné části pravidel pro žadatele a příjemce v rámci Operačního programu Zaměstnanost (konkrétní odkaz na elektronickou verzi tohoto dokumentu viz část 10.2 této výzvy MAS).</w:t>
      </w:r>
    </w:p>
    <w:p w14:paraId="7258A0E3" w14:textId="241DA2B4" w:rsidR="00290959" w:rsidRPr="00727BC7" w:rsidRDefault="00290959" w:rsidP="00646194">
      <w:pPr>
        <w:jc w:val="both"/>
        <w:rPr>
          <w:rFonts w:ascii="Times New Roman" w:hAnsi="Times New Roman"/>
          <w:sz w:val="24"/>
          <w:szCs w:val="24"/>
        </w:rPr>
      </w:pPr>
      <w:r w:rsidRPr="00727BC7">
        <w:rPr>
          <w:rFonts w:ascii="Times New Roman" w:hAnsi="Times New Roman"/>
          <w:sz w:val="24"/>
          <w:szCs w:val="24"/>
        </w:rPr>
        <w:t>Vyhlašovatel nad rámec pravidel stanovených právními předpisy pro tuto výzvu stanovuje, že prostředky, jež budou naplňovat znaky veřejné podpory, budou příjemci podpory, jeho partnerům, či dalším subjektům</w:t>
      </w:r>
      <w:r w:rsidR="00796A74" w:rsidRPr="00727BC7">
        <w:rPr>
          <w:rStyle w:val="Znakapoznpodarou"/>
          <w:rFonts w:ascii="Times New Roman" w:hAnsi="Times New Roman"/>
          <w:sz w:val="24"/>
          <w:szCs w:val="24"/>
        </w:rPr>
        <w:footnoteReference w:id="4"/>
      </w:r>
      <w:r w:rsidR="00796A74" w:rsidRPr="00727BC7">
        <w:rPr>
          <w:rFonts w:ascii="Times New Roman" w:hAnsi="Times New Roman"/>
          <w:sz w:val="24"/>
          <w:szCs w:val="24"/>
        </w:rPr>
        <w:t xml:space="preserve">, </w:t>
      </w:r>
      <w:r w:rsidRPr="00727BC7">
        <w:rPr>
          <w:rFonts w:ascii="Times New Roman" w:hAnsi="Times New Roman"/>
          <w:sz w:val="24"/>
          <w:szCs w:val="24"/>
        </w:rPr>
        <w:t xml:space="preserve">poskytovány v režimu podpory </w:t>
      </w:r>
      <w:r w:rsidRPr="00727BC7">
        <w:rPr>
          <w:rFonts w:ascii="Times New Roman" w:hAnsi="Times New Roman"/>
          <w:b/>
          <w:sz w:val="24"/>
          <w:szCs w:val="24"/>
        </w:rPr>
        <w:t>de minimis</w:t>
      </w:r>
      <w:r w:rsidRPr="00727BC7">
        <w:rPr>
          <w:rFonts w:ascii="Times New Roman" w:hAnsi="Times New Roman"/>
          <w:sz w:val="24"/>
          <w:szCs w:val="24"/>
        </w:rPr>
        <w:t xml:space="preserve">, nebo případně v režimu příslušné kategorie </w:t>
      </w:r>
      <w:r w:rsidRPr="00727BC7">
        <w:rPr>
          <w:rFonts w:ascii="Times New Roman" w:hAnsi="Times New Roman"/>
          <w:b/>
          <w:sz w:val="24"/>
          <w:szCs w:val="24"/>
        </w:rPr>
        <w:t>blokové výjimky</w:t>
      </w:r>
      <w:r w:rsidRPr="00727BC7">
        <w:rPr>
          <w:rFonts w:ascii="Times New Roman" w:hAnsi="Times New Roman"/>
          <w:sz w:val="24"/>
          <w:szCs w:val="24"/>
        </w:rPr>
        <w:t xml:space="preserve"> ze zákazu veřejné podpory vhodné pro aktivity Investiční priority 2.3 OPZ, nebo v režimu podpory dle Rozhodnutí Komise č. 2012/21/EU, v případě </w:t>
      </w:r>
      <w:r w:rsidRPr="00727BC7">
        <w:rPr>
          <w:rFonts w:ascii="Times New Roman" w:hAnsi="Times New Roman"/>
          <w:b/>
          <w:sz w:val="24"/>
          <w:szCs w:val="24"/>
        </w:rPr>
        <w:t>služeb obecného hospodářského zájmu</w:t>
      </w:r>
      <w:r w:rsidRPr="00727BC7">
        <w:rPr>
          <w:rFonts w:ascii="Times New Roman" w:hAnsi="Times New Roman"/>
          <w:sz w:val="24"/>
          <w:szCs w:val="24"/>
        </w:rPr>
        <w:t xml:space="preserve"> (zejména sociálních služeb).</w:t>
      </w:r>
    </w:p>
    <w:p w14:paraId="12ED3801" w14:textId="595CDE6C" w:rsidR="00290959" w:rsidRPr="00727BC7" w:rsidRDefault="00290959" w:rsidP="00646194">
      <w:pPr>
        <w:jc w:val="both"/>
        <w:rPr>
          <w:rFonts w:ascii="Times New Roman" w:hAnsi="Times New Roman"/>
          <w:sz w:val="24"/>
          <w:szCs w:val="24"/>
        </w:rPr>
      </w:pPr>
      <w:r w:rsidRPr="00727BC7">
        <w:rPr>
          <w:rFonts w:ascii="Times New Roman" w:hAnsi="Times New Roman"/>
          <w:sz w:val="24"/>
          <w:szCs w:val="24"/>
        </w:rPr>
        <w:lastRenderedPageBreak/>
        <w:t>Poskytování finančních prostředků orgánům veřejné správy nenaplňuje kumulativně znaky veřejné podpory, a tudíž nezakládá veřejnou podporu.</w:t>
      </w:r>
    </w:p>
    <w:p w14:paraId="5ACDAF72" w14:textId="1740427B" w:rsidR="00290959" w:rsidRPr="00727BC7" w:rsidRDefault="00290959" w:rsidP="00646194">
      <w:pPr>
        <w:jc w:val="both"/>
        <w:rPr>
          <w:rFonts w:ascii="Times New Roman" w:hAnsi="Times New Roman"/>
          <w:sz w:val="24"/>
          <w:szCs w:val="24"/>
        </w:rPr>
      </w:pPr>
      <w:r w:rsidRPr="00727BC7">
        <w:rPr>
          <w:rFonts w:ascii="Times New Roman" w:hAnsi="Times New Roman"/>
          <w:sz w:val="24"/>
          <w:szCs w:val="24"/>
        </w:rPr>
        <w:t>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viz část 10.2 této výzvy). V důsledku toho je možné, že projekt nebude z veřejných zdrojů podpořen v maximálním rozsahu vyplývajícím z vymezení v části 4.4 této výzvy (Míra podpory – rozpad zdrojů financování).</w:t>
      </w:r>
    </w:p>
    <w:p w14:paraId="25F7CC67" w14:textId="5AA4297C" w:rsidR="00290959" w:rsidRPr="00727BC7" w:rsidRDefault="00290959"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Sociální služby, které budou podpořeny v rámci této výzvy, jsou považovány za služby obecného hospodářského zájmu. Sociální služby budou financovány formou </w:t>
      </w:r>
      <w:r w:rsidRPr="00727BC7">
        <w:rPr>
          <w:rFonts w:ascii="Times New Roman" w:hAnsi="Times New Roman" w:cs="Times New Roman"/>
          <w:b/>
          <w:bCs/>
        </w:rPr>
        <w:t>vyrovnávací platby</w:t>
      </w:r>
      <w:r w:rsidRPr="00727BC7">
        <w:rPr>
          <w:rFonts w:ascii="Times New Roman" w:hAnsi="Times New Roman" w:cs="Times New Roman"/>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v </w:t>
      </w:r>
      <w:r w:rsidRPr="00727BC7">
        <w:rPr>
          <w:rFonts w:ascii="Times New Roman" w:hAnsi="Times New Roman" w:cs="Times New Roman"/>
          <w:i/>
          <w:iCs/>
        </w:rPr>
        <w:t xml:space="preserve">Příloze č. 4 - Podpora sociálních služeb na území MAS z OPZ </w:t>
      </w:r>
      <w:r w:rsidR="007C2DE0" w:rsidRPr="00727BC7">
        <w:rPr>
          <w:rFonts w:ascii="Times New Roman" w:hAnsi="Times New Roman" w:cs="Times New Roman"/>
        </w:rPr>
        <w:t>–</w:t>
      </w:r>
      <w:r w:rsidRPr="00727BC7">
        <w:rPr>
          <w:rFonts w:ascii="Times New Roman" w:hAnsi="Times New Roman" w:cs="Times New Roman"/>
          <w:i/>
          <w:iCs/>
        </w:rPr>
        <w:t xml:space="preserve"> Vyrovnávací platba, </w:t>
      </w:r>
      <w:r w:rsidRPr="00727BC7">
        <w:rPr>
          <w:rFonts w:ascii="Times New Roman" w:hAnsi="Times New Roman" w:cs="Times New Roman"/>
        </w:rPr>
        <w:t xml:space="preserve">které vychází z Rozhodnutí Komise č. 2012/21/EU. </w:t>
      </w:r>
    </w:p>
    <w:p w14:paraId="383CA346" w14:textId="626ECD26" w:rsidR="00B2117A" w:rsidRPr="00727BC7" w:rsidRDefault="00246333" w:rsidP="00646194">
      <w:pPr>
        <w:jc w:val="both"/>
        <w:rPr>
          <w:rFonts w:ascii="Times New Roman" w:hAnsi="Times New Roman"/>
          <w:b/>
          <w:bCs/>
          <w:sz w:val="24"/>
          <w:szCs w:val="24"/>
        </w:rPr>
      </w:pPr>
      <w:r w:rsidRPr="00727BC7">
        <w:rPr>
          <w:rFonts w:ascii="Times New Roman" w:hAnsi="Times New Roman"/>
          <w:b/>
          <w:bCs/>
          <w:sz w:val="24"/>
          <w:szCs w:val="24"/>
        </w:rPr>
        <w:t>! V rámci jednoho projektu nelze kombinovat více režimů veřejné podpory.</w:t>
      </w:r>
    </w:p>
    <w:p w14:paraId="0282618B" w14:textId="56F7FA97" w:rsidR="00593F8B" w:rsidRPr="00727BC7" w:rsidRDefault="000A0C05" w:rsidP="001852DA">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Věcné zaměření</w:t>
      </w:r>
    </w:p>
    <w:p w14:paraId="025550D2" w14:textId="5E01C096" w:rsidR="00246333" w:rsidRPr="00727BC7" w:rsidRDefault="00246333" w:rsidP="00646194">
      <w:pPr>
        <w:pStyle w:val="Odstavecseseznamem"/>
        <w:numPr>
          <w:ilvl w:val="1"/>
          <w:numId w:val="2"/>
        </w:numPr>
        <w:ind w:left="284" w:hanging="284"/>
        <w:rPr>
          <w:rFonts w:ascii="Times New Roman" w:hAnsi="Times New Roman"/>
          <w:b/>
          <w:sz w:val="24"/>
          <w:szCs w:val="24"/>
        </w:rPr>
      </w:pPr>
      <w:r w:rsidRPr="00727BC7">
        <w:rPr>
          <w:rFonts w:ascii="Times New Roman" w:hAnsi="Times New Roman"/>
          <w:b/>
          <w:sz w:val="24"/>
          <w:szCs w:val="24"/>
        </w:rPr>
        <w:t>Popis podporovaných aktivit</w:t>
      </w:r>
    </w:p>
    <w:p w14:paraId="3AB6C195" w14:textId="754C5223"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Potřeba podpory aktivit této výzvy vychází z analytické části Strategie komunitně vedeného místního rozvoje (SCLLD) na území MAS na období 2014–2020. MAS dále brala v úvahu pravidla a podmínky řídícího orgánu OPZ. </w:t>
      </w:r>
    </w:p>
    <w:p w14:paraId="102D35EB" w14:textId="77777777"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V MAS Stolové hory je poměrně nízká obslužnost sociálními službami, zejména co se týče malých obcí a také příměstských částí. Budou podporovány pouze aktivity, které mají přímý dopad na cílové skupiny, tj. aktivity zaměřené na přímou práci s cílovými skupinami. Jednotlivé aktivity lze při realizaci projektů mezi sebou navzájem kombinovat. </w:t>
      </w:r>
    </w:p>
    <w:p w14:paraId="317A221B" w14:textId="77777777"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Cílem opatření je sociálně začlenit co nejvyšší počet ohrožených osob na území MAS Stolové hory prostřednictvím sociálních služeb se zaměřením na prevenci sociálního vyloučení, služeb poskytovaných terénní a ambulantní formou a podporou komunitní sociální práce. Dále je cíl zaměřen na sociálně vyloučené lokality, kdy zde budou podporovány programy prevence a řešení problémů – prostřednictvím prevence sociálně patologických jevů a prevence kriminality a ochrany veřejného pořádku s podporou osvěty v této oblasti. </w:t>
      </w:r>
    </w:p>
    <w:p w14:paraId="357B4651" w14:textId="77777777"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lastRenderedPageBreak/>
        <w:t xml:space="preserve">Předkládané projekty musí být realizovány na území MAS Stolové hory, </w:t>
      </w:r>
      <w:proofErr w:type="spellStart"/>
      <w:r w:rsidRPr="00727BC7">
        <w:rPr>
          <w:rFonts w:ascii="Times New Roman" w:hAnsi="Times New Roman" w:cs="Times New Roman"/>
        </w:rPr>
        <w:t>z.s</w:t>
      </w:r>
      <w:proofErr w:type="spellEnd"/>
      <w:r w:rsidRPr="00727BC7">
        <w:rPr>
          <w:rFonts w:ascii="Times New Roman" w:hAnsi="Times New Roman" w:cs="Times New Roman"/>
        </w:rPr>
        <w:t xml:space="preserve">. </w:t>
      </w:r>
    </w:p>
    <w:p w14:paraId="55456977" w14:textId="77777777"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Další podmínky ke všem aktivitám: </w:t>
      </w:r>
    </w:p>
    <w:p w14:paraId="62EBE47A" w14:textId="77777777"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Budou podporovány pouze aktivity, které mají přímý dopad na cílové skupiny, tj. aktivity zaměřené na přímou práci s cílovými skupinami. Jednotlivé aktivity lze při realizaci projektů mezi sebou navzájem kombinovat. Z popisu projektu však musí být jasně zřejmé, které činnosti spadají do dané aktivity a stejně tak musí být náklady na jednotlivé typy aktivit odděleny v rozpočtu projektu. </w:t>
      </w:r>
    </w:p>
    <w:p w14:paraId="0EA90BE4" w14:textId="2DCECF5E" w:rsidR="00C50B67" w:rsidRPr="00727BC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V případě zaměření projektu na poskytování služeb obecného hospodářského zájmu (sociální služby </w:t>
      </w:r>
      <w:r w:rsidR="007C2DE0" w:rsidRPr="00727BC7">
        <w:rPr>
          <w:rFonts w:ascii="Times New Roman" w:hAnsi="Times New Roman" w:cs="Times New Roman"/>
        </w:rPr>
        <w:t>–</w:t>
      </w:r>
      <w:r w:rsidRPr="00727BC7">
        <w:rPr>
          <w:rFonts w:ascii="Times New Roman" w:hAnsi="Times New Roman" w:cs="Times New Roman"/>
        </w:rPr>
        <w:t xml:space="preserve"> aktivita 1.1 viz vymezení v rámci Přílohy č. 2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5a </w:t>
      </w:r>
      <w:r w:rsidR="007C2DE0" w:rsidRPr="00727BC7">
        <w:rPr>
          <w:rFonts w:ascii="Times New Roman" w:hAnsi="Times New Roman" w:cs="Times New Roman"/>
        </w:rPr>
        <w:t>–</w:t>
      </w:r>
      <w:r w:rsidRPr="00727BC7">
        <w:rPr>
          <w:rFonts w:ascii="Times New Roman" w:hAnsi="Times New Roman" w:cs="Times New Roman"/>
        </w:rPr>
        <w:t xml:space="preserve"> Údaje o sociální službě. </w:t>
      </w:r>
    </w:p>
    <w:p w14:paraId="0639EF11" w14:textId="3938D330" w:rsidR="00C50B67" w:rsidRDefault="00C50B67"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V případě služeb obecného hospodářského zájmu (aktivita 1.1 Sociální služby a aktivita 1.2 písm. j) Sociální bydlení) nejsou způsobilým výdajem výdaje investičního charakteru spojené s nákupem dlouhodobého (hmotného i nehmotného) majetku. Uznatelným výdajem jsou pouze odpisy dlouhodobého hmotného a nehmotného majetku používaného pro účely projektu. </w:t>
      </w:r>
    </w:p>
    <w:p w14:paraId="3A272145" w14:textId="77777777" w:rsidR="007822ED" w:rsidRPr="007822ED" w:rsidRDefault="007822ED" w:rsidP="007822ED">
      <w:pPr>
        <w:spacing w:after="0"/>
        <w:jc w:val="both"/>
        <w:rPr>
          <w:rFonts w:ascii="Times New Roman" w:eastAsiaTheme="minorHAnsi" w:hAnsi="Times New Roman"/>
          <w:sz w:val="24"/>
          <w:lang w:eastAsia="en-US"/>
        </w:rPr>
      </w:pPr>
      <w:r w:rsidRPr="007822ED">
        <w:rPr>
          <w:rFonts w:ascii="Times New Roman" w:hAnsi="Times New Roman"/>
          <w:sz w:val="24"/>
        </w:rPr>
        <w:t>Maximální objem nákladů investičního charakteru (nákup dlouhodobého hmotného i nehmotného majetku) na celkových přímých způsobilých nákladech projektu činí 50 %.</w:t>
      </w:r>
    </w:p>
    <w:p w14:paraId="540AB19A" w14:textId="77777777" w:rsidR="007822ED" w:rsidRPr="00727BC7" w:rsidRDefault="007822ED" w:rsidP="00646194">
      <w:pPr>
        <w:pStyle w:val="Default"/>
        <w:spacing w:after="200" w:line="276" w:lineRule="auto"/>
        <w:jc w:val="both"/>
        <w:rPr>
          <w:rFonts w:ascii="Times New Roman" w:hAnsi="Times New Roman" w:cs="Times New Roman"/>
        </w:rPr>
      </w:pPr>
    </w:p>
    <w:p w14:paraId="706C35E3" w14:textId="1E6E10A5" w:rsidR="00B2117A" w:rsidRPr="00727BC7" w:rsidRDefault="00C50B67" w:rsidP="00646194">
      <w:pPr>
        <w:jc w:val="both"/>
        <w:rPr>
          <w:rFonts w:ascii="Times New Roman" w:hAnsi="Times New Roman"/>
          <w:b/>
          <w:bCs/>
          <w:sz w:val="24"/>
          <w:szCs w:val="24"/>
        </w:rPr>
      </w:pPr>
      <w:r w:rsidRPr="00727BC7">
        <w:rPr>
          <w:rFonts w:ascii="Times New Roman" w:hAnsi="Times New Roman"/>
          <w:b/>
          <w:bCs/>
          <w:sz w:val="24"/>
          <w:szCs w:val="24"/>
        </w:rPr>
        <w:t>Bližší informace o všech podporovaných aktivitách jsou uvedeny v příloze č. 2 Popis podporovaných aktivit.</w:t>
      </w:r>
    </w:p>
    <w:p w14:paraId="03492317" w14:textId="0D10FED0" w:rsidR="00246333" w:rsidRPr="00727BC7" w:rsidRDefault="00246333" w:rsidP="00646194">
      <w:pPr>
        <w:pStyle w:val="Odstavecseseznamem"/>
        <w:numPr>
          <w:ilvl w:val="1"/>
          <w:numId w:val="2"/>
        </w:numPr>
        <w:ind w:left="284" w:hanging="284"/>
        <w:rPr>
          <w:rFonts w:ascii="Times New Roman" w:hAnsi="Times New Roman"/>
          <w:b/>
          <w:sz w:val="24"/>
          <w:szCs w:val="24"/>
        </w:rPr>
      </w:pPr>
      <w:r w:rsidRPr="00727BC7">
        <w:rPr>
          <w:rFonts w:ascii="Times New Roman" w:hAnsi="Times New Roman"/>
          <w:b/>
          <w:sz w:val="24"/>
          <w:szCs w:val="24"/>
        </w:rPr>
        <w:t>Indikátory</w:t>
      </w:r>
    </w:p>
    <w:p w14:paraId="210552DE" w14:textId="77777777" w:rsidR="006849AD" w:rsidRPr="00727BC7" w:rsidRDefault="006849AD" w:rsidP="00646194">
      <w:pPr>
        <w:jc w:val="both"/>
        <w:rPr>
          <w:rFonts w:ascii="Times New Roman" w:hAnsi="Times New Roman"/>
          <w:sz w:val="24"/>
          <w:szCs w:val="24"/>
        </w:rPr>
      </w:pPr>
      <w:r w:rsidRPr="00727BC7">
        <w:rPr>
          <w:rFonts w:ascii="Times New Roman" w:hAnsi="Times New Roman"/>
          <w:sz w:val="24"/>
          <w:szCs w:val="24"/>
        </w:rPr>
        <w:t>Pravidla týkající se indikátorů, včetně definic jednotlivých indikátorů, jsou k dispozici v Obecné části pravidel pro žadatele a příjemce v rámci Operačního programu Zaměstnanost (konkrétní odkaz na elektronickou verzi tohoto dokumentu viz část 10.2 této výzvy MAS).</w:t>
      </w:r>
    </w:p>
    <w:p w14:paraId="600C3239" w14:textId="6BDC5125" w:rsidR="00C50B67" w:rsidRPr="00727BC7" w:rsidRDefault="006849AD" w:rsidP="00646194">
      <w:pPr>
        <w:jc w:val="both"/>
        <w:rPr>
          <w:rFonts w:ascii="Times New Roman" w:hAnsi="Times New Roman"/>
          <w:sz w:val="24"/>
          <w:szCs w:val="24"/>
        </w:rPr>
      </w:pPr>
      <w:r w:rsidRPr="00727BC7">
        <w:rPr>
          <w:rFonts w:ascii="Times New Roman" w:hAnsi="Times New Roman"/>
          <w:sz w:val="24"/>
          <w:szCs w:val="24"/>
        </w:rPr>
        <w:t>V žádosti o podporu žadatel uvede cílovou hodnotu (tj. hodnotu, která se chápe jako závazek žadatele, kterého má dosáhnout díky realizaci projektu uvedeného v žádosti o podporu) k následujícím indikátorům:</w:t>
      </w:r>
    </w:p>
    <w:tbl>
      <w:tblPr>
        <w:tblStyle w:val="Tabulkasmkou4zvraznn1"/>
        <w:tblW w:w="0" w:type="auto"/>
        <w:tblLook w:val="04A0" w:firstRow="1" w:lastRow="0" w:firstColumn="1" w:lastColumn="0" w:noHBand="0" w:noVBand="1"/>
      </w:tblPr>
      <w:tblGrid>
        <w:gridCol w:w="1271"/>
        <w:gridCol w:w="3259"/>
        <w:gridCol w:w="2266"/>
        <w:gridCol w:w="2266"/>
      </w:tblGrid>
      <w:tr w:rsidR="003746D0" w14:paraId="3CABC339" w14:textId="77777777" w:rsidTr="003746D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1E588BA" w14:textId="3EF81048" w:rsidR="003746D0" w:rsidRPr="00727BC7" w:rsidRDefault="003746D0" w:rsidP="00646194">
            <w:pPr>
              <w:spacing w:after="0"/>
              <w:rPr>
                <w:rFonts w:ascii="Times New Roman" w:hAnsi="Times New Roman"/>
                <w:sz w:val="24"/>
                <w:szCs w:val="24"/>
              </w:rPr>
            </w:pPr>
            <w:r w:rsidRPr="00727BC7">
              <w:rPr>
                <w:rFonts w:ascii="Times New Roman" w:hAnsi="Times New Roman"/>
                <w:sz w:val="24"/>
                <w:szCs w:val="24"/>
              </w:rPr>
              <w:t>Kód</w:t>
            </w:r>
            <w:r w:rsidR="00796A74" w:rsidRPr="00727BC7">
              <w:rPr>
                <w:rStyle w:val="Znakapoznpodarou"/>
                <w:rFonts w:ascii="Times New Roman" w:hAnsi="Times New Roman"/>
                <w:sz w:val="24"/>
                <w:szCs w:val="24"/>
              </w:rPr>
              <w:footnoteReference w:id="5"/>
            </w:r>
          </w:p>
        </w:tc>
        <w:tc>
          <w:tcPr>
            <w:tcW w:w="3259" w:type="dxa"/>
            <w:vAlign w:val="center"/>
          </w:tcPr>
          <w:p w14:paraId="5DBAF81F" w14:textId="23855A2C" w:rsidR="003746D0" w:rsidRPr="00727BC7" w:rsidRDefault="003746D0" w:rsidP="0064619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Název indikátoru</w:t>
            </w:r>
          </w:p>
        </w:tc>
        <w:tc>
          <w:tcPr>
            <w:tcW w:w="2266" w:type="dxa"/>
            <w:vAlign w:val="center"/>
          </w:tcPr>
          <w:p w14:paraId="68CDB213" w14:textId="2873EB84" w:rsidR="003746D0" w:rsidRPr="00727BC7" w:rsidRDefault="003746D0" w:rsidP="0064619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Měrná jednotka</w:t>
            </w:r>
          </w:p>
        </w:tc>
        <w:tc>
          <w:tcPr>
            <w:tcW w:w="2266" w:type="dxa"/>
            <w:vAlign w:val="center"/>
          </w:tcPr>
          <w:p w14:paraId="36357A90" w14:textId="249C6D8B" w:rsidR="003746D0" w:rsidRPr="00727BC7" w:rsidRDefault="003746D0" w:rsidP="0064619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Typ indikátoru</w:t>
            </w:r>
          </w:p>
        </w:tc>
      </w:tr>
      <w:tr w:rsidR="003746D0" w14:paraId="435C3446" w14:textId="77777777" w:rsidTr="003746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6D448A" w14:textId="0F2F992D" w:rsidR="003746D0" w:rsidRPr="00727BC7" w:rsidRDefault="003746D0" w:rsidP="00646194">
            <w:pPr>
              <w:spacing w:after="0"/>
              <w:rPr>
                <w:rFonts w:ascii="Times New Roman" w:hAnsi="Times New Roman"/>
                <w:sz w:val="24"/>
                <w:szCs w:val="24"/>
              </w:rPr>
            </w:pPr>
            <w:r w:rsidRPr="00727BC7">
              <w:rPr>
                <w:rFonts w:ascii="Times New Roman" w:hAnsi="Times New Roman"/>
                <w:sz w:val="24"/>
                <w:szCs w:val="24"/>
              </w:rPr>
              <w:t>60000</w:t>
            </w:r>
          </w:p>
        </w:tc>
        <w:tc>
          <w:tcPr>
            <w:tcW w:w="3259" w:type="dxa"/>
            <w:vAlign w:val="center"/>
          </w:tcPr>
          <w:p w14:paraId="0EEB2C04" w14:textId="45500D7B" w:rsidR="003746D0" w:rsidRPr="00727BC7" w:rsidRDefault="003746D0"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Celkový počet účastníků</w:t>
            </w:r>
          </w:p>
        </w:tc>
        <w:tc>
          <w:tcPr>
            <w:tcW w:w="2266" w:type="dxa"/>
            <w:vAlign w:val="center"/>
          </w:tcPr>
          <w:p w14:paraId="6F044CAC" w14:textId="477C0476" w:rsidR="003746D0" w:rsidRPr="00727BC7" w:rsidRDefault="003746D0"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Osoby</w:t>
            </w:r>
          </w:p>
        </w:tc>
        <w:tc>
          <w:tcPr>
            <w:tcW w:w="2266" w:type="dxa"/>
            <w:vAlign w:val="center"/>
          </w:tcPr>
          <w:p w14:paraId="12FE5DAB" w14:textId="331A9BAE" w:rsidR="003746D0" w:rsidRPr="00727BC7" w:rsidRDefault="003746D0"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Výstup</w:t>
            </w:r>
          </w:p>
        </w:tc>
      </w:tr>
      <w:tr w:rsidR="003746D0" w14:paraId="05DB612A" w14:textId="77777777" w:rsidTr="003746D0">
        <w:trPr>
          <w:trHeight w:val="39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34E4263" w14:textId="6CB8B504" w:rsidR="003746D0" w:rsidRPr="00727BC7" w:rsidRDefault="003746D0" w:rsidP="00646194">
            <w:pPr>
              <w:spacing w:after="0"/>
              <w:rPr>
                <w:rFonts w:ascii="Times New Roman" w:hAnsi="Times New Roman"/>
                <w:sz w:val="24"/>
                <w:szCs w:val="24"/>
              </w:rPr>
            </w:pPr>
            <w:r w:rsidRPr="00727BC7">
              <w:rPr>
                <w:rFonts w:ascii="Times New Roman" w:hAnsi="Times New Roman"/>
                <w:sz w:val="24"/>
                <w:szCs w:val="24"/>
              </w:rPr>
              <w:t>67001</w:t>
            </w:r>
          </w:p>
        </w:tc>
        <w:tc>
          <w:tcPr>
            <w:tcW w:w="3259" w:type="dxa"/>
            <w:vAlign w:val="center"/>
          </w:tcPr>
          <w:p w14:paraId="2C55AB74" w14:textId="5CDD59BD" w:rsidR="003746D0" w:rsidRPr="00727BC7" w:rsidRDefault="003746D0"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Kapacita podpořených služeb</w:t>
            </w:r>
          </w:p>
        </w:tc>
        <w:tc>
          <w:tcPr>
            <w:tcW w:w="2266" w:type="dxa"/>
            <w:vAlign w:val="center"/>
          </w:tcPr>
          <w:p w14:paraId="6D9F52A9" w14:textId="1FEC0712" w:rsidR="003746D0" w:rsidRPr="00727BC7" w:rsidRDefault="003746D0"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Místa</w:t>
            </w:r>
          </w:p>
        </w:tc>
        <w:tc>
          <w:tcPr>
            <w:tcW w:w="2266" w:type="dxa"/>
            <w:vAlign w:val="center"/>
          </w:tcPr>
          <w:p w14:paraId="14330F37" w14:textId="2CE26AA8" w:rsidR="003746D0" w:rsidRPr="00727BC7" w:rsidRDefault="003746D0"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Výstup</w:t>
            </w:r>
          </w:p>
        </w:tc>
      </w:tr>
      <w:tr w:rsidR="003746D0" w14:paraId="7230616F" w14:textId="77777777" w:rsidTr="003746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2B33DE" w14:textId="4FBFFE70" w:rsidR="003746D0" w:rsidRPr="00727BC7" w:rsidRDefault="003746D0" w:rsidP="00646194">
            <w:pPr>
              <w:spacing w:after="0"/>
              <w:rPr>
                <w:rFonts w:ascii="Times New Roman" w:hAnsi="Times New Roman"/>
                <w:sz w:val="24"/>
                <w:szCs w:val="24"/>
              </w:rPr>
            </w:pPr>
            <w:r w:rsidRPr="00727BC7">
              <w:rPr>
                <w:rFonts w:ascii="Times New Roman" w:hAnsi="Times New Roman"/>
                <w:sz w:val="24"/>
                <w:szCs w:val="24"/>
              </w:rPr>
              <w:lastRenderedPageBreak/>
              <w:t>67010</w:t>
            </w:r>
          </w:p>
        </w:tc>
        <w:tc>
          <w:tcPr>
            <w:tcW w:w="3259" w:type="dxa"/>
            <w:vAlign w:val="center"/>
          </w:tcPr>
          <w:p w14:paraId="30719A8D" w14:textId="560B3F9B" w:rsidR="003746D0" w:rsidRPr="00727BC7" w:rsidRDefault="003746D0"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Využívání podpořených služeb</w:t>
            </w:r>
          </w:p>
        </w:tc>
        <w:tc>
          <w:tcPr>
            <w:tcW w:w="2266" w:type="dxa"/>
            <w:vAlign w:val="center"/>
          </w:tcPr>
          <w:p w14:paraId="1142D0F7" w14:textId="35955BB8" w:rsidR="003746D0" w:rsidRPr="00727BC7" w:rsidRDefault="003746D0"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Osoby</w:t>
            </w:r>
          </w:p>
        </w:tc>
        <w:tc>
          <w:tcPr>
            <w:tcW w:w="2266" w:type="dxa"/>
            <w:vAlign w:val="center"/>
          </w:tcPr>
          <w:p w14:paraId="4B5760FB" w14:textId="293D89EC" w:rsidR="003746D0" w:rsidRPr="00727BC7" w:rsidRDefault="003746D0"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7BC7">
              <w:rPr>
                <w:rFonts w:ascii="Times New Roman" w:hAnsi="Times New Roman"/>
                <w:sz w:val="24"/>
                <w:szCs w:val="24"/>
              </w:rPr>
              <w:t>Výsledek</w:t>
            </w:r>
          </w:p>
        </w:tc>
      </w:tr>
    </w:tbl>
    <w:p w14:paraId="62E88E0E" w14:textId="77777777" w:rsidR="003746D0" w:rsidRPr="00727BC7" w:rsidRDefault="003746D0" w:rsidP="00646194">
      <w:pPr>
        <w:spacing w:before="200"/>
        <w:jc w:val="both"/>
        <w:rPr>
          <w:rFonts w:ascii="Times New Roman" w:hAnsi="Times New Roman"/>
          <w:sz w:val="24"/>
          <w:szCs w:val="27"/>
        </w:rPr>
      </w:pPr>
      <w:r w:rsidRPr="00727BC7">
        <w:rPr>
          <w:rFonts w:ascii="Times New Roman" w:hAnsi="Times New Roman"/>
          <w:sz w:val="24"/>
          <w:szCs w:val="27"/>
        </w:rPr>
        <w:t>V případě, že projekt podporu získá, bude mít žadatel povinnost kromě indikátorů se závazkem vykazovat dosažené hodnoty také pro:</w:t>
      </w:r>
    </w:p>
    <w:p w14:paraId="0E9E9391" w14:textId="530D8EA2" w:rsidR="003746D0" w:rsidRPr="00727BC7" w:rsidRDefault="003746D0" w:rsidP="00646194">
      <w:pPr>
        <w:jc w:val="both"/>
        <w:rPr>
          <w:rFonts w:ascii="Times New Roman" w:hAnsi="Times New Roman"/>
          <w:sz w:val="24"/>
          <w:szCs w:val="27"/>
        </w:rPr>
      </w:pPr>
      <w:r w:rsidRPr="00727BC7">
        <w:rPr>
          <w:rFonts w:ascii="Times New Roman" w:hAnsi="Times New Roman"/>
          <w:sz w:val="24"/>
          <w:szCs w:val="27"/>
        </w:rPr>
        <w:t>a) 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727BC7">
        <w:rPr>
          <w:rFonts w:ascii="Times New Roman" w:hAnsi="Times New Roman"/>
          <w:sz w:val="24"/>
          <w:szCs w:val="27"/>
        </w:rPr>
        <w:t>ZoR</w:t>
      </w:r>
      <w:proofErr w:type="spellEnd"/>
      <w:r w:rsidRPr="00727BC7">
        <w:rPr>
          <w:rFonts w:ascii="Times New Roman" w:hAnsi="Times New Roman"/>
          <w:sz w:val="24"/>
          <w:szCs w:val="27"/>
        </w:rPr>
        <w:t>);</w:t>
      </w:r>
    </w:p>
    <w:p w14:paraId="7E21F066" w14:textId="0DD5DED3" w:rsidR="003746D0" w:rsidRPr="00727BC7" w:rsidRDefault="003746D0" w:rsidP="00646194">
      <w:pPr>
        <w:jc w:val="both"/>
        <w:rPr>
          <w:rFonts w:ascii="Times New Roman" w:hAnsi="Times New Roman"/>
          <w:sz w:val="24"/>
          <w:szCs w:val="27"/>
        </w:rPr>
      </w:pPr>
      <w:r w:rsidRPr="00727BC7">
        <w:rPr>
          <w:rFonts w:ascii="Times New Roman" w:hAnsi="Times New Roman"/>
          <w:sz w:val="24"/>
          <w:szCs w:val="27"/>
        </w:rPr>
        <w:t>b) 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727BC7">
        <w:rPr>
          <w:rFonts w:ascii="Times New Roman" w:hAnsi="Times New Roman"/>
          <w:sz w:val="24"/>
          <w:szCs w:val="27"/>
        </w:rPr>
        <w:t>ZoR</w:t>
      </w:r>
      <w:proofErr w:type="spellEnd"/>
      <w:r w:rsidRPr="00727BC7">
        <w:rPr>
          <w:rFonts w:ascii="Times New Roman" w:hAnsi="Times New Roman"/>
          <w:sz w:val="24"/>
          <w:szCs w:val="27"/>
        </w:rPr>
        <w:t>) v IS KP14+. Sledování parametrů týkajících se podpořených osob a související indikátory jsou detailně popsány v Obecné části pravidel pro žadatele a příjemce v rámci Operačního programu zaměstnanost v kapitole 18.</w:t>
      </w:r>
    </w:p>
    <w:tbl>
      <w:tblPr>
        <w:tblStyle w:val="Tabulkasmkou4zvraznn1"/>
        <w:tblW w:w="0" w:type="auto"/>
        <w:tblLayout w:type="fixed"/>
        <w:tblLook w:val="04A0" w:firstRow="1" w:lastRow="0" w:firstColumn="1" w:lastColumn="0" w:noHBand="0" w:noVBand="1"/>
      </w:tblPr>
      <w:tblGrid>
        <w:gridCol w:w="846"/>
        <w:gridCol w:w="5556"/>
        <w:gridCol w:w="1350"/>
        <w:gridCol w:w="1310"/>
      </w:tblGrid>
      <w:tr w:rsidR="0061742C" w14:paraId="3D9FCA26" w14:textId="77777777" w:rsidTr="00727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0B5ACE5" w14:textId="6FD3B72B"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Kód</w:t>
            </w:r>
          </w:p>
        </w:tc>
        <w:tc>
          <w:tcPr>
            <w:tcW w:w="5556" w:type="dxa"/>
            <w:vAlign w:val="center"/>
          </w:tcPr>
          <w:p w14:paraId="14B6B711" w14:textId="07304F94" w:rsidR="0061742C" w:rsidRPr="00727BC7" w:rsidRDefault="0061742C" w:rsidP="0064619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Název indikátoru</w:t>
            </w:r>
          </w:p>
        </w:tc>
        <w:tc>
          <w:tcPr>
            <w:tcW w:w="1350" w:type="dxa"/>
            <w:vAlign w:val="center"/>
          </w:tcPr>
          <w:p w14:paraId="4099D3E7" w14:textId="7A7A39BB" w:rsidR="0061742C" w:rsidRPr="00727BC7" w:rsidRDefault="0061742C" w:rsidP="0064619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Měrná jednotka</w:t>
            </w:r>
          </w:p>
        </w:tc>
        <w:tc>
          <w:tcPr>
            <w:tcW w:w="1310" w:type="dxa"/>
            <w:vAlign w:val="center"/>
          </w:tcPr>
          <w:p w14:paraId="68631EC1" w14:textId="76D57D42" w:rsidR="0061742C" w:rsidRPr="00727BC7" w:rsidRDefault="0061742C" w:rsidP="0064619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Typ indikátoru</w:t>
            </w:r>
          </w:p>
        </w:tc>
      </w:tr>
      <w:tr w:rsidR="0061742C" w14:paraId="7948A930" w14:textId="77777777" w:rsidTr="0072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61AED32" w14:textId="2E19EAD3"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80500</w:t>
            </w:r>
          </w:p>
        </w:tc>
        <w:tc>
          <w:tcPr>
            <w:tcW w:w="5556" w:type="dxa"/>
            <w:vAlign w:val="center"/>
          </w:tcPr>
          <w:p w14:paraId="420A6564" w14:textId="3E37FC4D"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Počet napsaných a zveřejněných analytických a strategických dokumentů (vč. evaluačních)</w:t>
            </w:r>
          </w:p>
        </w:tc>
        <w:tc>
          <w:tcPr>
            <w:tcW w:w="1350" w:type="dxa"/>
            <w:vAlign w:val="center"/>
          </w:tcPr>
          <w:p w14:paraId="23E07915" w14:textId="700068BF"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Dokumenty</w:t>
            </w:r>
          </w:p>
        </w:tc>
        <w:tc>
          <w:tcPr>
            <w:tcW w:w="1310" w:type="dxa"/>
            <w:vAlign w:val="center"/>
          </w:tcPr>
          <w:p w14:paraId="7591E69A" w14:textId="01B46B1A"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Výstup</w:t>
            </w:r>
          </w:p>
        </w:tc>
      </w:tr>
      <w:tr w:rsidR="0061742C" w14:paraId="66421CDA" w14:textId="77777777" w:rsidTr="00727BC7">
        <w:tc>
          <w:tcPr>
            <w:cnfStyle w:val="001000000000" w:firstRow="0" w:lastRow="0" w:firstColumn="1" w:lastColumn="0" w:oddVBand="0" w:evenVBand="0" w:oddHBand="0" w:evenHBand="0" w:firstRowFirstColumn="0" w:firstRowLastColumn="0" w:lastRowFirstColumn="0" w:lastRowLastColumn="0"/>
            <w:tcW w:w="846" w:type="dxa"/>
            <w:vAlign w:val="center"/>
          </w:tcPr>
          <w:p w14:paraId="738F9164" w14:textId="3FB95ED3"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67401</w:t>
            </w:r>
          </w:p>
        </w:tc>
        <w:tc>
          <w:tcPr>
            <w:tcW w:w="5556" w:type="dxa"/>
            <w:vAlign w:val="center"/>
          </w:tcPr>
          <w:p w14:paraId="65C9AC60" w14:textId="3F3A50EB"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Nové nebo inovované sociální služby týkající se bydlení</w:t>
            </w:r>
          </w:p>
        </w:tc>
        <w:tc>
          <w:tcPr>
            <w:tcW w:w="1350" w:type="dxa"/>
            <w:vAlign w:val="center"/>
          </w:tcPr>
          <w:p w14:paraId="04E6D33E" w14:textId="6D084967"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Služby</w:t>
            </w:r>
          </w:p>
        </w:tc>
        <w:tc>
          <w:tcPr>
            <w:tcW w:w="1310" w:type="dxa"/>
            <w:vAlign w:val="center"/>
          </w:tcPr>
          <w:p w14:paraId="2642A85F" w14:textId="01AF21F8"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Výstup</w:t>
            </w:r>
          </w:p>
        </w:tc>
      </w:tr>
      <w:tr w:rsidR="0061742C" w14:paraId="6A0AEC45" w14:textId="77777777" w:rsidTr="0072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159B6F5" w14:textId="260B7DFF"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67315</w:t>
            </w:r>
          </w:p>
        </w:tc>
        <w:tc>
          <w:tcPr>
            <w:tcW w:w="5556" w:type="dxa"/>
            <w:vAlign w:val="center"/>
          </w:tcPr>
          <w:p w14:paraId="39CC8DBA" w14:textId="7CB05FD9"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Bývalí účastníci projektů v oblasti sociálních služeb, u nichž služba naplnila svůj účel</w:t>
            </w:r>
          </w:p>
        </w:tc>
        <w:tc>
          <w:tcPr>
            <w:tcW w:w="1350" w:type="dxa"/>
            <w:vAlign w:val="center"/>
          </w:tcPr>
          <w:p w14:paraId="7765DF4D" w14:textId="30A3204E"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Osoby</w:t>
            </w:r>
          </w:p>
        </w:tc>
        <w:tc>
          <w:tcPr>
            <w:tcW w:w="1310" w:type="dxa"/>
            <w:vAlign w:val="center"/>
          </w:tcPr>
          <w:p w14:paraId="1A3478CC" w14:textId="1591B23B"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Výsledek</w:t>
            </w:r>
          </w:p>
        </w:tc>
      </w:tr>
      <w:tr w:rsidR="0061742C" w14:paraId="24647A89" w14:textId="77777777" w:rsidTr="00727BC7">
        <w:tc>
          <w:tcPr>
            <w:cnfStyle w:val="001000000000" w:firstRow="0" w:lastRow="0" w:firstColumn="1" w:lastColumn="0" w:oddVBand="0" w:evenVBand="0" w:oddHBand="0" w:evenHBand="0" w:firstRowFirstColumn="0" w:firstRowLastColumn="0" w:lastRowFirstColumn="0" w:lastRowLastColumn="0"/>
            <w:tcW w:w="846" w:type="dxa"/>
            <w:vAlign w:val="center"/>
          </w:tcPr>
          <w:p w14:paraId="4016FBD1" w14:textId="09D91DE8"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67310</w:t>
            </w:r>
          </w:p>
        </w:tc>
        <w:tc>
          <w:tcPr>
            <w:tcW w:w="5556" w:type="dxa"/>
            <w:vAlign w:val="center"/>
          </w:tcPr>
          <w:p w14:paraId="4CC75837" w14:textId="16F37DB9"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Bývalí účastníci projektů, u nichž intervence formou sociální práce naplnila svůj účel</w:t>
            </w:r>
          </w:p>
        </w:tc>
        <w:tc>
          <w:tcPr>
            <w:tcW w:w="1350" w:type="dxa"/>
            <w:vAlign w:val="center"/>
          </w:tcPr>
          <w:p w14:paraId="16902746" w14:textId="20E7C3AB"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Osoby</w:t>
            </w:r>
          </w:p>
        </w:tc>
        <w:tc>
          <w:tcPr>
            <w:tcW w:w="1310" w:type="dxa"/>
            <w:vAlign w:val="center"/>
          </w:tcPr>
          <w:p w14:paraId="333F747C" w14:textId="11CBD24B"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Výsledek</w:t>
            </w:r>
          </w:p>
        </w:tc>
      </w:tr>
      <w:tr w:rsidR="0061742C" w14:paraId="79CDB48F" w14:textId="77777777" w:rsidTr="0072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DBDAA2B" w14:textId="635834E6"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62500</w:t>
            </w:r>
          </w:p>
        </w:tc>
        <w:tc>
          <w:tcPr>
            <w:tcW w:w="5556" w:type="dxa"/>
            <w:vAlign w:val="center"/>
          </w:tcPr>
          <w:p w14:paraId="303609A4" w14:textId="528047E7" w:rsidR="0061742C" w:rsidRPr="00727BC7" w:rsidRDefault="0061742C"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szCs w:val="22"/>
              </w:rPr>
              <w:t xml:space="preserve">Účastníci v procesu vzdělávání/odborné přípravy po ukončení své účasti </w:t>
            </w:r>
          </w:p>
        </w:tc>
        <w:tc>
          <w:tcPr>
            <w:tcW w:w="1350" w:type="dxa"/>
            <w:vAlign w:val="center"/>
          </w:tcPr>
          <w:p w14:paraId="241CA023" w14:textId="02B8136F"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Osoby</w:t>
            </w:r>
          </w:p>
        </w:tc>
        <w:tc>
          <w:tcPr>
            <w:tcW w:w="1310" w:type="dxa"/>
            <w:vAlign w:val="center"/>
          </w:tcPr>
          <w:p w14:paraId="79382418" w14:textId="25D0B344"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Výsledek</w:t>
            </w:r>
          </w:p>
        </w:tc>
      </w:tr>
      <w:tr w:rsidR="0061742C" w14:paraId="02D62B86" w14:textId="77777777" w:rsidTr="00727BC7">
        <w:tc>
          <w:tcPr>
            <w:cnfStyle w:val="001000000000" w:firstRow="0" w:lastRow="0" w:firstColumn="1" w:lastColumn="0" w:oddVBand="0" w:evenVBand="0" w:oddHBand="0" w:evenHBand="0" w:firstRowFirstColumn="0" w:firstRowLastColumn="0" w:lastRowFirstColumn="0" w:lastRowLastColumn="0"/>
            <w:tcW w:w="846" w:type="dxa"/>
            <w:vAlign w:val="center"/>
          </w:tcPr>
          <w:p w14:paraId="6394DE4A" w14:textId="7B2EBC5D"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62600</w:t>
            </w:r>
          </w:p>
        </w:tc>
        <w:tc>
          <w:tcPr>
            <w:tcW w:w="5556" w:type="dxa"/>
            <w:vAlign w:val="center"/>
          </w:tcPr>
          <w:p w14:paraId="61209EF6" w14:textId="5F76732F"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Účastníci, kteří získali kvalifikaci po ukončení své účasti</w:t>
            </w:r>
          </w:p>
        </w:tc>
        <w:tc>
          <w:tcPr>
            <w:tcW w:w="1350" w:type="dxa"/>
            <w:vAlign w:val="center"/>
          </w:tcPr>
          <w:p w14:paraId="3B7F3AA7" w14:textId="04CA5CFE"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Osoby</w:t>
            </w:r>
          </w:p>
        </w:tc>
        <w:tc>
          <w:tcPr>
            <w:tcW w:w="1310" w:type="dxa"/>
            <w:vAlign w:val="center"/>
          </w:tcPr>
          <w:p w14:paraId="1AF9F91A" w14:textId="79137C3B" w:rsidR="0061742C" w:rsidRPr="00727BC7" w:rsidRDefault="0061742C" w:rsidP="0064619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Výsledek</w:t>
            </w:r>
          </w:p>
        </w:tc>
      </w:tr>
      <w:tr w:rsidR="0061742C" w14:paraId="74A8CADB" w14:textId="77777777" w:rsidTr="0072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D505552" w14:textId="0BF462B4" w:rsidR="0061742C" w:rsidRPr="00727BC7" w:rsidRDefault="0061742C" w:rsidP="00646194">
            <w:pPr>
              <w:spacing w:after="0"/>
              <w:rPr>
                <w:rFonts w:ascii="Times New Roman" w:hAnsi="Times New Roman"/>
                <w:sz w:val="24"/>
                <w:szCs w:val="27"/>
              </w:rPr>
            </w:pPr>
            <w:r w:rsidRPr="00727BC7">
              <w:rPr>
                <w:rFonts w:ascii="Times New Roman" w:hAnsi="Times New Roman"/>
                <w:sz w:val="24"/>
                <w:szCs w:val="27"/>
              </w:rPr>
              <w:t>62800</w:t>
            </w:r>
          </w:p>
        </w:tc>
        <w:tc>
          <w:tcPr>
            <w:tcW w:w="5556" w:type="dxa"/>
            <w:vAlign w:val="center"/>
          </w:tcPr>
          <w:p w14:paraId="3DE619FC" w14:textId="477E9480"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Znevýhodnění účastníci, kteří po ukončení své účasti hledají zaměstnání, jsou v procesu vzdělávání/odborné přípravy, rozšiřují si kvalifikaci nebo jsou zaměstnaní, a to i OSVČ</w:t>
            </w:r>
          </w:p>
        </w:tc>
        <w:tc>
          <w:tcPr>
            <w:tcW w:w="1350" w:type="dxa"/>
            <w:vAlign w:val="center"/>
          </w:tcPr>
          <w:p w14:paraId="3F7FB861" w14:textId="160C34F4"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Osoby</w:t>
            </w:r>
          </w:p>
        </w:tc>
        <w:tc>
          <w:tcPr>
            <w:tcW w:w="1310" w:type="dxa"/>
            <w:vAlign w:val="center"/>
          </w:tcPr>
          <w:p w14:paraId="21D1474B" w14:textId="527A082D" w:rsidR="0061742C" w:rsidRPr="00727BC7" w:rsidRDefault="0061742C" w:rsidP="0064619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7"/>
              </w:rPr>
            </w:pPr>
            <w:r w:rsidRPr="00727BC7">
              <w:rPr>
                <w:rFonts w:ascii="Times New Roman" w:hAnsi="Times New Roman"/>
                <w:sz w:val="24"/>
                <w:szCs w:val="27"/>
              </w:rPr>
              <w:t>Výsledek</w:t>
            </w:r>
          </w:p>
        </w:tc>
      </w:tr>
    </w:tbl>
    <w:p w14:paraId="60D1FC79" w14:textId="77777777" w:rsidR="003746D0" w:rsidRPr="006849AD" w:rsidRDefault="003746D0" w:rsidP="00646194">
      <w:pPr>
        <w:jc w:val="both"/>
        <w:rPr>
          <w:rFonts w:asciiTheme="minorHAnsi" w:hAnsiTheme="minorHAnsi" w:cstheme="minorHAnsi"/>
          <w:szCs w:val="27"/>
        </w:rPr>
      </w:pPr>
    </w:p>
    <w:p w14:paraId="394B8A61" w14:textId="2CA0A578" w:rsidR="00246333" w:rsidRPr="00727BC7" w:rsidRDefault="00246333" w:rsidP="00646194">
      <w:pPr>
        <w:pStyle w:val="Odstavecseseznamem"/>
        <w:numPr>
          <w:ilvl w:val="1"/>
          <w:numId w:val="2"/>
        </w:numPr>
        <w:ind w:left="284" w:hanging="284"/>
        <w:rPr>
          <w:rFonts w:ascii="Times New Roman" w:hAnsi="Times New Roman"/>
          <w:b/>
          <w:sz w:val="24"/>
          <w:szCs w:val="24"/>
        </w:rPr>
      </w:pPr>
      <w:r w:rsidRPr="00727BC7">
        <w:rPr>
          <w:rFonts w:ascii="Times New Roman" w:hAnsi="Times New Roman"/>
          <w:b/>
          <w:sz w:val="24"/>
          <w:szCs w:val="24"/>
        </w:rPr>
        <w:t>Cílové skupiny</w:t>
      </w:r>
    </w:p>
    <w:p w14:paraId="5D25A6C2" w14:textId="00BE676D" w:rsidR="0061742C" w:rsidRPr="00727BC7" w:rsidRDefault="0061742C"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V rámci aktivit č. 1.1 a 1.2 (sociální služby a sociální začleňování) prostřednictvím poskytování vybraných sociálních služeb v souladu se zákonem č. 108/2006 Sb., o sociálních službách, a </w:t>
      </w:r>
      <w:r w:rsidRPr="00727BC7">
        <w:rPr>
          <w:rFonts w:ascii="Times New Roman" w:hAnsi="Times New Roman" w:cs="Times New Roman"/>
        </w:rPr>
        <w:lastRenderedPageBreak/>
        <w:t xml:space="preserve">prostřednictvím dalších programů a činností v oblasti sociálního začleňování jsou cílovou skupinou zejména </w:t>
      </w:r>
      <w:r w:rsidRPr="008C7F02">
        <w:rPr>
          <w:rFonts w:ascii="Times New Roman" w:hAnsi="Times New Roman" w:cs="Times New Roman"/>
        </w:rPr>
        <w:t>osoby sociálně vyloučené a osoby sociálním vyloučením ohrožené, např. osoby se zdravotním postižením, osoby s kombinovanými diagnózami, osoby ohrožené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 atd.</w:t>
      </w:r>
      <w:r w:rsidRPr="00727BC7">
        <w:rPr>
          <w:rFonts w:ascii="Times New Roman" w:hAnsi="Times New Roman" w:cs="Times New Roman"/>
        </w:rPr>
        <w:t xml:space="preserve"> </w:t>
      </w:r>
    </w:p>
    <w:p w14:paraId="087B51D9" w14:textId="77777777" w:rsidR="0061742C" w:rsidRPr="00727BC7" w:rsidRDefault="0061742C"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Cílovou skupinou této výzvy jsou též imigranti a azylanti, osoby pečující o malé děti, rodiče samoživitelé, osoby dlouhodobě či opakovaně nezaměstnané, osoby v nebo po výkonu trestu či osoby ohrožené specifickými zdravotními riziky. </w:t>
      </w:r>
    </w:p>
    <w:p w14:paraId="7DFF9E7C" w14:textId="77777777" w:rsidR="0061742C" w:rsidRPr="00727BC7" w:rsidRDefault="0061742C"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Cílovou skupinou mohou být také sociální pracovníci a pracovníci v sociálních službách, případně další pracovníci v přímé práci s klienty pouze však ve vztahu k doplňkovým aktivitám projektu zaměřeného na přímou podporu cílové skupiny osob sociálně vyloučených nebo sociálním vyloučením ohrožených. </w:t>
      </w:r>
    </w:p>
    <w:p w14:paraId="7E7F51A8" w14:textId="799041AA" w:rsidR="0061742C" w:rsidRPr="00727BC7" w:rsidRDefault="0061742C" w:rsidP="00646194">
      <w:pPr>
        <w:jc w:val="both"/>
        <w:rPr>
          <w:rFonts w:ascii="Times New Roman" w:hAnsi="Times New Roman"/>
          <w:sz w:val="24"/>
          <w:szCs w:val="24"/>
        </w:rPr>
      </w:pPr>
      <w:r w:rsidRPr="00727BC7">
        <w:rPr>
          <w:rFonts w:ascii="Times New Roman" w:hAnsi="Times New Roman"/>
          <w:sz w:val="24"/>
          <w:szCs w:val="24"/>
        </w:rPr>
        <w:t>V rámci aktivit č. 2.1 (komunitní sociální práce) jako prostředku sociálního začleňování nebo prevence sociálního vyloučení jsou cílovou skupinou osoby sociálně vyloučené a osoby sociálním vyloučením ohrožené – obdobně jako v aktivitách č. 1.1 a 1.2.</w:t>
      </w:r>
    </w:p>
    <w:tbl>
      <w:tblPr>
        <w:tblStyle w:val="Barevntabulkasmkou6zvraznn1"/>
        <w:tblW w:w="0" w:type="auto"/>
        <w:tblLook w:val="04A0" w:firstRow="1" w:lastRow="0" w:firstColumn="1" w:lastColumn="0" w:noHBand="0" w:noVBand="1"/>
      </w:tblPr>
      <w:tblGrid>
        <w:gridCol w:w="2830"/>
        <w:gridCol w:w="6232"/>
      </w:tblGrid>
      <w:tr w:rsidR="0061742C" w14:paraId="66439796" w14:textId="77777777" w:rsidTr="00D01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B2C9FED" w14:textId="1D16F933" w:rsidR="0061742C" w:rsidRPr="00727BC7" w:rsidRDefault="0061742C"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sociálně vyloučené a osoby sociálním vyloučením ohrožené </w:t>
            </w:r>
          </w:p>
        </w:tc>
        <w:tc>
          <w:tcPr>
            <w:tcW w:w="6232" w:type="dxa"/>
          </w:tcPr>
          <w:p w14:paraId="2A003D7C" w14:textId="28AB35BB" w:rsidR="0061742C" w:rsidRPr="00727BC7" w:rsidRDefault="0061742C" w:rsidP="00646194">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7BC7">
              <w:rPr>
                <w:rFonts w:ascii="Times New Roman" w:hAnsi="Times New Roman" w:cs="Times New Roman"/>
                <w:b w:val="0"/>
              </w:rPr>
              <w:t xml:space="preserve">Osoby vyčleněné nebo ohrožené vyčleněním mimo běžný život společnosti, které se do něj v důsledku nepříznivé sociální situace nemohou zapojit. </w:t>
            </w:r>
          </w:p>
        </w:tc>
      </w:tr>
      <w:tr w:rsidR="0061742C" w14:paraId="0988899C"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9537EFA" w14:textId="58EF7E74" w:rsidR="0061742C" w:rsidRPr="00727BC7" w:rsidRDefault="0061742C"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se zdravotním postižením </w:t>
            </w:r>
          </w:p>
        </w:tc>
        <w:tc>
          <w:tcPr>
            <w:tcW w:w="6232" w:type="dxa"/>
          </w:tcPr>
          <w:p w14:paraId="033B0056" w14:textId="4642BD8F" w:rsidR="0061742C" w:rsidRPr="00727BC7" w:rsidRDefault="0061742C"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s tělesným, mentálním, duševním, smyslovým nebo kombinovaným postižením, jehož dopady činí nebo mohou činit osobu závislou na pomoci jiné osoby. </w:t>
            </w:r>
          </w:p>
        </w:tc>
      </w:tr>
      <w:tr w:rsidR="0061742C" w14:paraId="6B104A38"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4A1B31A7" w14:textId="32839921"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s kombinovanými diagnózami </w:t>
            </w:r>
          </w:p>
        </w:tc>
        <w:tc>
          <w:tcPr>
            <w:tcW w:w="6232" w:type="dxa"/>
          </w:tcPr>
          <w:p w14:paraId="104CBD8B" w14:textId="73BDF1BB" w:rsidR="0061742C" w:rsidRPr="00727BC7" w:rsidRDefault="00D014F9" w:rsidP="0064619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s více druhy postižení (tělesným, mentálním, duševním, smyslovým), jehož dopady činí nebo mohou činit osobu závislou na pomoci jiné osoby. </w:t>
            </w:r>
          </w:p>
        </w:tc>
      </w:tr>
      <w:tr w:rsidR="0061742C" w14:paraId="74742CBD"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FC468B" w14:textId="27295C88"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ohrožené specifickými zdravotními riziky </w:t>
            </w:r>
          </w:p>
        </w:tc>
        <w:tc>
          <w:tcPr>
            <w:tcW w:w="6232" w:type="dxa"/>
          </w:tcPr>
          <w:p w14:paraId="6B2B3A9B" w14:textId="05836505" w:rsidR="0061742C" w:rsidRPr="00727BC7" w:rsidRDefault="00D014F9"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ohrožené nezdravým životním stylem, závislostmi, žijící v oblastech s vyšším výskytem specifických zdravotních rizik, ve vyloučených lokalitách a v regionech ohrožených chudobou. </w:t>
            </w:r>
          </w:p>
        </w:tc>
      </w:tr>
      <w:tr w:rsidR="0061742C" w14:paraId="241685F3"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27E5462C" w14:textId="5F75E0FD"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pečující o malé děti </w:t>
            </w:r>
          </w:p>
        </w:tc>
        <w:tc>
          <w:tcPr>
            <w:tcW w:w="6232" w:type="dxa"/>
          </w:tcPr>
          <w:p w14:paraId="21C1D509" w14:textId="4AFAE42E" w:rsidR="0061742C" w:rsidRPr="00727BC7" w:rsidRDefault="00D014F9" w:rsidP="0064619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pečující o osobu mladší 15 let </w:t>
            </w:r>
          </w:p>
        </w:tc>
      </w:tr>
      <w:tr w:rsidR="0061742C" w14:paraId="2210C9D4"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F1D804A" w14:textId="58B2859E"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pečující o jiné závislé osoby </w:t>
            </w:r>
          </w:p>
        </w:tc>
        <w:tc>
          <w:tcPr>
            <w:tcW w:w="6232" w:type="dxa"/>
          </w:tcPr>
          <w:p w14:paraId="79CF5585" w14:textId="1F2FAFB2" w:rsidR="0061742C" w:rsidRPr="00727BC7" w:rsidRDefault="00D014F9"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pečující o osobu mladší 10 let, závislou na péči druhé osoby v I. stupni závislosti nebo pečující o osobu jakéhokoliv věku, která je závislá na péči druhé osoby ve II., III. nebo IV. stupni závislosti. </w:t>
            </w:r>
          </w:p>
        </w:tc>
      </w:tr>
      <w:tr w:rsidR="0061742C" w14:paraId="5CDECBD4"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791B7CE4" w14:textId="55C5BB3A"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Rodiče samoživitelé </w:t>
            </w:r>
          </w:p>
        </w:tc>
        <w:tc>
          <w:tcPr>
            <w:tcW w:w="6232" w:type="dxa"/>
          </w:tcPr>
          <w:p w14:paraId="2E931D7B" w14:textId="5A2DA58F" w:rsidR="0061742C" w:rsidRPr="00727BC7" w:rsidRDefault="00D014F9" w:rsidP="0064619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Neprovdané, ovdovělé nebo rozvedené ženy, svobodní, ovdovělí nebo rozvedení muži a ženy i muži osamělí z jiných </w:t>
            </w:r>
            <w:r w:rsidRPr="00727BC7">
              <w:rPr>
                <w:rFonts w:ascii="Times New Roman" w:hAnsi="Times New Roman" w:cs="Times New Roman"/>
              </w:rPr>
              <w:lastRenderedPageBreak/>
              <w:t xml:space="preserve">vážných důvodů, nežijí-li s druhem, popřípadě s družkou nebo s partnerem, kteří pečují o osobu mladší 15 let. </w:t>
            </w:r>
          </w:p>
        </w:tc>
      </w:tr>
      <w:tr w:rsidR="0061742C" w14:paraId="390233CF"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3E5D2E" w14:textId="6E0F6A75"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lastRenderedPageBreak/>
              <w:t xml:space="preserve">Neformální pečovatelé a dobrovolníci působící v oblasti sociálních služeb a sociální integrace </w:t>
            </w:r>
          </w:p>
        </w:tc>
        <w:tc>
          <w:tcPr>
            <w:tcW w:w="6232" w:type="dxa"/>
          </w:tcPr>
          <w:p w14:paraId="75898D64" w14:textId="07698BF4" w:rsidR="0061742C" w:rsidRPr="00727BC7" w:rsidRDefault="00D014F9"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vykonávající nezbytnou péči o fyzickou osobu, která se podle zákona č. 108/2006 Sb., o sociálních službách považuje za osobu závislou na pomoci jiné fyzické osoby; Dobrovolníci podle § 115 odst. 2 zákona č. 108/2006 Sb., o sociálních službách, a podle § 3 zákona č. 198/2002 Sb., o dobrovolnické službě a o změně některých zákonů </w:t>
            </w:r>
          </w:p>
        </w:tc>
      </w:tr>
      <w:tr w:rsidR="0061742C" w14:paraId="76A8183B"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73DBFE63" w14:textId="7510A850"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ohrožené domácím násilím a závislostmi </w:t>
            </w:r>
          </w:p>
        </w:tc>
        <w:tc>
          <w:tcPr>
            <w:tcW w:w="6232" w:type="dxa"/>
          </w:tcPr>
          <w:p w14:paraId="59BB047D" w14:textId="5906CD5F" w:rsidR="0061742C" w:rsidRPr="00727BC7" w:rsidRDefault="00D014F9" w:rsidP="0064619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61742C" w14:paraId="284E328F"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1F53D8" w14:textId="79440560"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ohrožené vícenásobnými riziky </w:t>
            </w:r>
          </w:p>
        </w:tc>
        <w:tc>
          <w:tcPr>
            <w:tcW w:w="6232" w:type="dxa"/>
          </w:tcPr>
          <w:p w14:paraId="25E0489B" w14:textId="4A5F828A" w:rsidR="0061742C" w:rsidRPr="00727BC7" w:rsidRDefault="00D014F9" w:rsidP="00646194">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se speciálními vzdělávacími potřebami, ohrožené umístěním do institucionální výchovy, vyrůstající v rodinách ohrožených chudobou nebo nefunkčních rodinách, v náhradní rodinné péči apod. </w:t>
            </w:r>
          </w:p>
        </w:tc>
      </w:tr>
      <w:tr w:rsidR="0061742C" w14:paraId="58321BF1"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01636178" w14:textId="4FAAB93F"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Oběti trestné činnosti </w:t>
            </w:r>
          </w:p>
        </w:tc>
        <w:tc>
          <w:tcPr>
            <w:tcW w:w="6232" w:type="dxa"/>
          </w:tcPr>
          <w:p w14:paraId="5C9EEE8A" w14:textId="4125C0BA" w:rsidR="0061742C" w:rsidRPr="00727BC7" w:rsidRDefault="00D014F9" w:rsidP="00646194">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Obětí se rozumí fyzická osoba, které bylo nebo mělo být trestným činem ublíženo na zdraví, způsobena majetková nebo nemajetková újma nebo na jejíž úkor se pachatel trestným činem obohatil. </w:t>
            </w:r>
          </w:p>
        </w:tc>
      </w:tr>
      <w:tr w:rsidR="0061742C" w14:paraId="4F08E96B"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0DCB32" w14:textId="3B2D327A"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ohrožené předlužeností </w:t>
            </w:r>
          </w:p>
        </w:tc>
        <w:tc>
          <w:tcPr>
            <w:tcW w:w="6232" w:type="dxa"/>
          </w:tcPr>
          <w:p w14:paraId="74392337" w14:textId="1BBCD452" w:rsidR="0061742C" w:rsidRPr="00727BC7" w:rsidRDefault="00D014F9" w:rsidP="00646194">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které mají výdaje vyšší než příjmy a nejsou schopny plnit své finanční závazky (např. nemají uhrazenu jednu splátku úvěru). </w:t>
            </w:r>
          </w:p>
        </w:tc>
      </w:tr>
      <w:tr w:rsidR="0061742C" w14:paraId="4D135836"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47960B22" w14:textId="7B052074"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žijící v sociálně vyloučených lokalitách </w:t>
            </w:r>
          </w:p>
        </w:tc>
        <w:tc>
          <w:tcPr>
            <w:tcW w:w="6232" w:type="dxa"/>
          </w:tcPr>
          <w:p w14:paraId="623602B9" w14:textId="4C88A478" w:rsidR="0061742C" w:rsidRPr="00727BC7" w:rsidRDefault="00D014F9" w:rsidP="00646194">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žijící v územích, které byly identifikovány jako sociálně vyloučené lokality. Pro potřeby OPZ bude primárním zdrojem informací o těchto lokalitách aktualizovaná </w:t>
            </w:r>
            <w:proofErr w:type="spellStart"/>
            <w:r w:rsidRPr="00727BC7">
              <w:rPr>
                <w:rFonts w:ascii="Times New Roman" w:hAnsi="Times New Roman" w:cs="Times New Roman"/>
              </w:rPr>
              <w:t>Gabalova</w:t>
            </w:r>
            <w:proofErr w:type="spellEnd"/>
            <w:r w:rsidRPr="00727BC7">
              <w:rPr>
                <w:rFonts w:ascii="Times New Roman" w:hAnsi="Times New Roman" w:cs="Times New Roman"/>
              </w:rPr>
              <w:t xml:space="preserve"> zpráva (k dispozici v 6/2015), nicméně je možné podporovat i sociálně vyloučené lokality identifikované v jiných studiích. </w:t>
            </w:r>
          </w:p>
        </w:tc>
      </w:tr>
      <w:tr w:rsidR="0061742C" w14:paraId="37E4851D"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E7A09C3" w14:textId="2AC0BAA7" w:rsidR="0061742C" w:rsidRPr="00727BC7" w:rsidRDefault="00D014F9" w:rsidP="00646194">
            <w:pPr>
              <w:pStyle w:val="Default"/>
              <w:spacing w:line="276" w:lineRule="auto"/>
              <w:rPr>
                <w:rFonts w:ascii="Times New Roman" w:hAnsi="Times New Roman" w:cs="Times New Roman"/>
              </w:rPr>
            </w:pPr>
            <w:r w:rsidRPr="00727BC7">
              <w:rPr>
                <w:rFonts w:ascii="Times New Roman" w:hAnsi="Times New Roman" w:cs="Times New Roman"/>
              </w:rPr>
              <w:t xml:space="preserve">Osoby opouštějící institucionální zařízení </w:t>
            </w:r>
          </w:p>
        </w:tc>
        <w:tc>
          <w:tcPr>
            <w:tcW w:w="6232" w:type="dxa"/>
          </w:tcPr>
          <w:p w14:paraId="15A8CC7F" w14:textId="77777777" w:rsidR="00D014F9" w:rsidRPr="00727BC7" w:rsidRDefault="00D014F9" w:rsidP="00646194">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V rámci této výzvy pro účely aktivit jsou to: </w:t>
            </w:r>
          </w:p>
          <w:p w14:paraId="0AD56731" w14:textId="00ABA951" w:rsidR="0061742C" w:rsidRPr="00727BC7" w:rsidRDefault="00D014F9" w:rsidP="0064619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27BC7">
              <w:rPr>
                <w:rFonts w:ascii="Times New Roman" w:hAnsi="Times New Roman"/>
                <w:sz w:val="24"/>
                <w:szCs w:val="24"/>
              </w:rPr>
              <w:t xml:space="preserve">- </w:t>
            </w:r>
            <w:r w:rsidRPr="00727BC7">
              <w:rPr>
                <w:rFonts w:ascii="Times New Roman" w:hAnsi="Times New Roman"/>
                <w:color w:val="auto"/>
                <w:sz w:val="24"/>
                <w:szCs w:val="24"/>
              </w:rPr>
              <w:t>Osoby opouštějící zařízení pro výkon ústavní nebo ochranné výchovy</w:t>
            </w:r>
          </w:p>
        </w:tc>
      </w:tr>
      <w:tr w:rsidR="0061742C" w14:paraId="25671D3D"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578735FE" w14:textId="51631BF8" w:rsidR="0061742C" w:rsidRPr="00727BC7" w:rsidRDefault="00D014F9" w:rsidP="00646194">
            <w:pPr>
              <w:pStyle w:val="Default"/>
              <w:spacing w:line="276" w:lineRule="auto"/>
              <w:rPr>
                <w:rFonts w:ascii="Times New Roman" w:hAnsi="Times New Roman" w:cs="Times New Roman"/>
                <w:color w:val="auto"/>
              </w:rPr>
            </w:pPr>
            <w:r w:rsidRPr="00727BC7">
              <w:rPr>
                <w:rFonts w:ascii="Times New Roman" w:hAnsi="Times New Roman" w:cs="Times New Roman"/>
                <w:color w:val="auto"/>
              </w:rPr>
              <w:t xml:space="preserve">Bezdomovci a osoby žijící v nevyhovujícím nebo nejistém ubytování </w:t>
            </w:r>
          </w:p>
        </w:tc>
        <w:tc>
          <w:tcPr>
            <w:tcW w:w="6232" w:type="dxa"/>
          </w:tcPr>
          <w:p w14:paraId="792F4496" w14:textId="24CD2F68" w:rsidR="0061742C" w:rsidRPr="00727BC7" w:rsidRDefault="00D014F9" w:rsidP="00646194">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Osoby přežívající venku, osoby v noclehárně, osoby v ubytovnách pro bezdomovce, osoby v pobytových zařízeních pro ženy, osoby před opuštěním instituce, uživatelé </w:t>
            </w:r>
            <w:proofErr w:type="spellStart"/>
            <w:r w:rsidR="00A92C6A">
              <w:rPr>
                <w:rFonts w:ascii="Times New Roman" w:hAnsi="Times New Roman" w:cs="Times New Roman"/>
              </w:rPr>
              <w:t>věk</w:t>
            </w:r>
            <w:r w:rsidRPr="00727BC7">
              <w:rPr>
                <w:rFonts w:ascii="Times New Roman" w:hAnsi="Times New Roman" w:cs="Times New Roman"/>
              </w:rPr>
              <w:t>bější</w:t>
            </w:r>
            <w:proofErr w:type="spellEnd"/>
            <w:r w:rsidRPr="00727BC7">
              <w:rPr>
                <w:rFonts w:ascii="Times New Roman" w:hAnsi="Times New Roman" w:cs="Times New Roman"/>
              </w:rPr>
              <w:t xml:space="preserve"> podpory, osoby žijící v nejistém bydlení, osoby ohrožené vystěhováním, osoby ohrožené domácím násilím, osoby žijící v provizorních a neobvyklých stavbách, osoby žijící v nevhodném bydlení, osoby žijící v přelidněném bytě. </w:t>
            </w:r>
          </w:p>
        </w:tc>
      </w:tr>
      <w:tr w:rsidR="0061742C" w14:paraId="60475297"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8A570E" w14:textId="09E3584F" w:rsidR="0061742C" w:rsidRPr="00727BC7" w:rsidRDefault="0080474C" w:rsidP="00646194">
            <w:pPr>
              <w:pStyle w:val="Default"/>
              <w:spacing w:line="276" w:lineRule="auto"/>
              <w:rPr>
                <w:rFonts w:ascii="Times New Roman" w:hAnsi="Times New Roman" w:cs="Times New Roman"/>
                <w:color w:val="auto"/>
              </w:rPr>
            </w:pPr>
            <w:r w:rsidRPr="00727BC7">
              <w:rPr>
                <w:rFonts w:ascii="Times New Roman" w:hAnsi="Times New Roman" w:cs="Times New Roman"/>
                <w:color w:val="auto"/>
              </w:rPr>
              <w:t xml:space="preserve">Imigranti a azylanti </w:t>
            </w:r>
          </w:p>
        </w:tc>
        <w:tc>
          <w:tcPr>
            <w:tcW w:w="6232" w:type="dxa"/>
          </w:tcPr>
          <w:p w14:paraId="6A3A792B" w14:textId="5FC2A5A6" w:rsidR="0061742C" w:rsidRPr="00AB0F7A" w:rsidRDefault="00AB0F7A" w:rsidP="00646194">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0F7A">
              <w:rPr>
                <w:rFonts w:ascii="Times New Roman" w:hAnsi="Times New Roman" w:cs="Times New Roman"/>
              </w:rPr>
              <w:t>Cizinci s uděleným vízem k pobytu nad 90 dnů, dlouhodobým nebo trvalým pobytem v ČR.</w:t>
            </w:r>
          </w:p>
        </w:tc>
      </w:tr>
      <w:tr w:rsidR="0080474C" w14:paraId="600A4EFF"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3482950B" w14:textId="163A417E" w:rsidR="0080474C" w:rsidRPr="00727BC7" w:rsidRDefault="0080474C" w:rsidP="00646194">
            <w:pPr>
              <w:pStyle w:val="Default"/>
              <w:spacing w:line="276" w:lineRule="auto"/>
              <w:rPr>
                <w:rFonts w:ascii="Times New Roman" w:hAnsi="Times New Roman" w:cs="Times New Roman"/>
                <w:color w:val="auto"/>
              </w:rPr>
            </w:pPr>
            <w:r w:rsidRPr="00727BC7">
              <w:rPr>
                <w:rFonts w:ascii="Times New Roman" w:hAnsi="Times New Roman" w:cs="Times New Roman"/>
                <w:color w:val="auto"/>
              </w:rPr>
              <w:lastRenderedPageBreak/>
              <w:t xml:space="preserve">Osoby dlouhodobě či opakovaně nezaměstnané </w:t>
            </w:r>
          </w:p>
        </w:tc>
        <w:tc>
          <w:tcPr>
            <w:tcW w:w="6232" w:type="dxa"/>
          </w:tcPr>
          <w:p w14:paraId="369BDE84" w14:textId="77777777" w:rsidR="0080474C" w:rsidRPr="00727BC7" w:rsidRDefault="004862CC" w:rsidP="00646194">
            <w:pPr>
              <w:pStyle w:val="Default"/>
              <w:numPr>
                <w:ilvl w:val="0"/>
                <w:numId w:val="19"/>
              </w:numPr>
              <w:spacing w:line="276" w:lineRule="auto"/>
              <w:ind w:left="397" w:hanging="2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Uchazeči o zaměstnání evidovaní na ÚP ČR déle než 1 rok</w:t>
            </w:r>
          </w:p>
          <w:p w14:paraId="109C8796" w14:textId="4F33B6EB" w:rsidR="004862CC" w:rsidRPr="00727BC7" w:rsidRDefault="004862CC" w:rsidP="00646194">
            <w:pPr>
              <w:pStyle w:val="Default"/>
              <w:numPr>
                <w:ilvl w:val="0"/>
                <w:numId w:val="19"/>
              </w:numPr>
              <w:spacing w:line="276" w:lineRule="auto"/>
              <w:ind w:left="397" w:hanging="2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Uchazeči o zaměstnání, jejichž doba evidence na ÚP ČR dosáhla v posledních 2 letech souhrnné délky 12 měsíců</w:t>
            </w:r>
          </w:p>
        </w:tc>
      </w:tr>
      <w:tr w:rsidR="0080474C" w14:paraId="50877241"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3C11909" w14:textId="5916ABD4" w:rsidR="0080474C" w:rsidRPr="00727BC7" w:rsidRDefault="003879B7" w:rsidP="00646194">
            <w:pPr>
              <w:spacing w:after="0"/>
              <w:rPr>
                <w:rFonts w:ascii="Times New Roman" w:hAnsi="Times New Roman"/>
                <w:color w:val="auto"/>
                <w:sz w:val="24"/>
                <w:szCs w:val="24"/>
              </w:rPr>
            </w:pPr>
            <w:r w:rsidRPr="00727BC7">
              <w:rPr>
                <w:rFonts w:ascii="Times New Roman" w:hAnsi="Times New Roman"/>
                <w:color w:val="auto"/>
                <w:sz w:val="24"/>
                <w:szCs w:val="24"/>
              </w:rPr>
              <w:t>Osoby v nebo po výkonu trestu</w:t>
            </w:r>
          </w:p>
        </w:tc>
        <w:tc>
          <w:tcPr>
            <w:tcW w:w="6232" w:type="dxa"/>
          </w:tcPr>
          <w:p w14:paraId="3A380E2D" w14:textId="77777777" w:rsidR="003879B7" w:rsidRPr="00727BC7" w:rsidRDefault="003879B7" w:rsidP="0064619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27BC7">
              <w:rPr>
                <w:rFonts w:ascii="Times New Roman" w:hAnsi="Times New Roman"/>
                <w:color w:val="auto"/>
                <w:sz w:val="24"/>
                <w:szCs w:val="24"/>
              </w:rPr>
              <w:t>V rámci této výzvy pro účely aktivit jsou to:</w:t>
            </w:r>
          </w:p>
          <w:p w14:paraId="13849FF4" w14:textId="77777777" w:rsidR="003879B7" w:rsidRPr="00727BC7" w:rsidRDefault="003879B7" w:rsidP="00646194">
            <w:pPr>
              <w:spacing w:after="0"/>
              <w:ind w:right="170" w:firstLine="22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27BC7">
              <w:rPr>
                <w:rFonts w:ascii="Times New Roman" w:hAnsi="Times New Roman"/>
                <w:color w:val="auto"/>
                <w:sz w:val="24"/>
                <w:szCs w:val="24"/>
              </w:rPr>
              <w:t>• Osoby ve výkonu trestu odnětí svobody</w:t>
            </w:r>
          </w:p>
          <w:p w14:paraId="41EA31DB" w14:textId="61F911AE" w:rsidR="0080474C" w:rsidRPr="00727BC7" w:rsidRDefault="003879B7" w:rsidP="00646194">
            <w:pPr>
              <w:spacing w:after="0"/>
              <w:ind w:right="170" w:firstLine="22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27BC7">
              <w:rPr>
                <w:rFonts w:ascii="Times New Roman" w:hAnsi="Times New Roman"/>
                <w:color w:val="auto"/>
                <w:sz w:val="24"/>
                <w:szCs w:val="24"/>
              </w:rPr>
              <w:t>• Osoby opouštějící výkon trestu odnětí svobody</w:t>
            </w:r>
          </w:p>
        </w:tc>
      </w:tr>
      <w:tr w:rsidR="0080474C" w14:paraId="53BC4D7D" w14:textId="77777777" w:rsidTr="00D014F9">
        <w:tc>
          <w:tcPr>
            <w:cnfStyle w:val="001000000000" w:firstRow="0" w:lastRow="0" w:firstColumn="1" w:lastColumn="0" w:oddVBand="0" w:evenVBand="0" w:oddHBand="0" w:evenHBand="0" w:firstRowFirstColumn="0" w:firstRowLastColumn="0" w:lastRowFirstColumn="0" w:lastRowLastColumn="0"/>
            <w:tcW w:w="2830" w:type="dxa"/>
          </w:tcPr>
          <w:p w14:paraId="141A50FA" w14:textId="2288B99C" w:rsidR="0080474C" w:rsidRPr="00727BC7" w:rsidRDefault="003879B7" w:rsidP="00646194">
            <w:pPr>
              <w:spacing w:after="0"/>
              <w:rPr>
                <w:rFonts w:ascii="Times New Roman" w:hAnsi="Times New Roman"/>
                <w:color w:val="auto"/>
                <w:sz w:val="24"/>
                <w:szCs w:val="24"/>
              </w:rPr>
            </w:pPr>
            <w:r w:rsidRPr="00727BC7">
              <w:rPr>
                <w:rFonts w:ascii="Times New Roman" w:hAnsi="Times New Roman"/>
                <w:color w:val="auto"/>
                <w:sz w:val="24"/>
                <w:szCs w:val="24"/>
              </w:rPr>
              <w:t>Sociální pracovníci</w:t>
            </w:r>
          </w:p>
        </w:tc>
        <w:tc>
          <w:tcPr>
            <w:tcW w:w="6232" w:type="dxa"/>
          </w:tcPr>
          <w:p w14:paraId="50A136B3" w14:textId="56ACB9E5" w:rsidR="0080474C" w:rsidRPr="00727BC7" w:rsidRDefault="003879B7" w:rsidP="0064619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27BC7">
              <w:rPr>
                <w:rFonts w:ascii="Times New Roman" w:hAnsi="Times New Roman"/>
                <w:color w:val="auto"/>
                <w:sz w:val="24"/>
                <w:szCs w:val="24"/>
              </w:rPr>
              <w:t>Pracovníci, na které se vztahuje §109 a 110 zákona č. 108/2006 Sb., o sociálních službách.</w:t>
            </w:r>
          </w:p>
        </w:tc>
      </w:tr>
      <w:tr w:rsidR="0080474C" w14:paraId="0CA1B401" w14:textId="77777777" w:rsidTr="00D0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728718" w14:textId="1EC12542" w:rsidR="0080474C" w:rsidRPr="00727BC7" w:rsidRDefault="003879B7" w:rsidP="00646194">
            <w:pPr>
              <w:spacing w:after="0"/>
              <w:rPr>
                <w:rFonts w:ascii="Times New Roman" w:hAnsi="Times New Roman"/>
                <w:color w:val="auto"/>
                <w:sz w:val="24"/>
                <w:szCs w:val="24"/>
              </w:rPr>
            </w:pPr>
            <w:r w:rsidRPr="00727BC7">
              <w:rPr>
                <w:rFonts w:ascii="Times New Roman" w:hAnsi="Times New Roman"/>
                <w:color w:val="auto"/>
                <w:sz w:val="24"/>
                <w:szCs w:val="24"/>
              </w:rPr>
              <w:t>Pracovníci v sociálních službách</w:t>
            </w:r>
          </w:p>
        </w:tc>
        <w:tc>
          <w:tcPr>
            <w:tcW w:w="6232" w:type="dxa"/>
          </w:tcPr>
          <w:p w14:paraId="40B576F7" w14:textId="667909BF" w:rsidR="0080474C" w:rsidRPr="00727BC7" w:rsidRDefault="003879B7" w:rsidP="0064619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27BC7">
              <w:rPr>
                <w:rFonts w:ascii="Times New Roman" w:hAnsi="Times New Roman"/>
                <w:color w:val="auto"/>
                <w:sz w:val="24"/>
                <w:szCs w:val="24"/>
              </w:rPr>
              <w:t>Pro účely této výzvy jsou to pracovníci v sociálních službách, na které se vztahuje § 116 zákona č. 108/2006 Sb., o sociálních službách.</w:t>
            </w:r>
          </w:p>
        </w:tc>
      </w:tr>
    </w:tbl>
    <w:p w14:paraId="5AC42667" w14:textId="5C46B1E5" w:rsidR="0061742C" w:rsidRPr="0061742C" w:rsidRDefault="0061742C" w:rsidP="00646194">
      <w:pPr>
        <w:jc w:val="both"/>
        <w:rPr>
          <w:rFonts w:asciiTheme="minorHAnsi" w:hAnsiTheme="minorHAnsi" w:cstheme="minorHAnsi"/>
          <w:b/>
          <w:sz w:val="24"/>
          <w:szCs w:val="27"/>
        </w:rPr>
      </w:pPr>
    </w:p>
    <w:p w14:paraId="7FBE1089" w14:textId="50E8D2FB" w:rsidR="004862CC" w:rsidRPr="00727BC7" w:rsidRDefault="000A0C05" w:rsidP="001852DA">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Informace o způsobilosti výdaj</w:t>
      </w:r>
      <w:r w:rsidR="004862CC" w:rsidRPr="00727BC7">
        <w:rPr>
          <w:rFonts w:ascii="Times New Roman" w:hAnsi="Times New Roman"/>
          <w:b/>
          <w:sz w:val="28"/>
          <w:szCs w:val="27"/>
        </w:rPr>
        <w:t>ů</w:t>
      </w:r>
    </w:p>
    <w:p w14:paraId="0EF2D375" w14:textId="5AFF554E" w:rsidR="004862CC" w:rsidRPr="00727BC7" w:rsidRDefault="004862CC" w:rsidP="00646194">
      <w:pPr>
        <w:pStyle w:val="Odstavecseseznamem"/>
        <w:numPr>
          <w:ilvl w:val="1"/>
          <w:numId w:val="20"/>
        </w:numPr>
        <w:ind w:left="284" w:hanging="284"/>
        <w:rPr>
          <w:rFonts w:ascii="Times New Roman" w:hAnsi="Times New Roman"/>
          <w:b/>
          <w:sz w:val="24"/>
          <w:szCs w:val="24"/>
        </w:rPr>
      </w:pPr>
      <w:r w:rsidRPr="004862CC">
        <w:rPr>
          <w:rFonts w:asciiTheme="minorHAnsi" w:hAnsiTheme="minorHAnsi" w:cstheme="minorHAnsi"/>
          <w:b/>
          <w:sz w:val="24"/>
          <w:szCs w:val="27"/>
        </w:rPr>
        <w:t xml:space="preserve"> </w:t>
      </w:r>
      <w:r w:rsidRPr="00727BC7">
        <w:rPr>
          <w:rFonts w:ascii="Times New Roman" w:hAnsi="Times New Roman"/>
          <w:b/>
          <w:sz w:val="24"/>
          <w:szCs w:val="24"/>
        </w:rPr>
        <w:t>Věcná způsobilost</w:t>
      </w:r>
    </w:p>
    <w:p w14:paraId="0FB53083" w14:textId="12FF91F0" w:rsidR="00B2117A" w:rsidRPr="00727BC7" w:rsidRDefault="00B2117A"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10.2 této výzvy). </w:t>
      </w:r>
    </w:p>
    <w:p w14:paraId="28B68F40" w14:textId="754B0E88" w:rsidR="004862CC" w:rsidRPr="00727BC7" w:rsidRDefault="00B2117A" w:rsidP="00646194">
      <w:pPr>
        <w:jc w:val="both"/>
        <w:rPr>
          <w:rFonts w:ascii="Times New Roman" w:hAnsi="Times New Roman"/>
          <w:sz w:val="24"/>
          <w:szCs w:val="24"/>
        </w:rPr>
      </w:pPr>
      <w:r w:rsidRPr="00727BC7">
        <w:rPr>
          <w:rFonts w:ascii="Times New Roman" w:hAnsi="Times New Roman"/>
          <w:sz w:val="24"/>
          <w:szCs w:val="24"/>
        </w:rPr>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p>
    <w:p w14:paraId="63DE9223" w14:textId="718E5E08" w:rsidR="004862CC" w:rsidRPr="00727BC7" w:rsidRDefault="004862CC" w:rsidP="00646194">
      <w:pPr>
        <w:pStyle w:val="Odstavecseseznamem"/>
        <w:numPr>
          <w:ilvl w:val="1"/>
          <w:numId w:val="20"/>
        </w:numPr>
        <w:ind w:left="284" w:hanging="284"/>
        <w:rPr>
          <w:rFonts w:ascii="Times New Roman" w:hAnsi="Times New Roman"/>
          <w:b/>
          <w:sz w:val="24"/>
          <w:szCs w:val="24"/>
        </w:rPr>
      </w:pPr>
      <w:r w:rsidRPr="00727BC7">
        <w:rPr>
          <w:rFonts w:ascii="Times New Roman" w:hAnsi="Times New Roman"/>
          <w:b/>
          <w:sz w:val="24"/>
          <w:szCs w:val="24"/>
        </w:rPr>
        <w:t>Časová způsobilost</w:t>
      </w:r>
    </w:p>
    <w:p w14:paraId="7DBA3B6F" w14:textId="0A7B0310" w:rsidR="00B2117A" w:rsidRPr="00727BC7" w:rsidRDefault="00B2117A" w:rsidP="00646194">
      <w:pPr>
        <w:jc w:val="both"/>
        <w:rPr>
          <w:rFonts w:ascii="Times New Roman" w:hAnsi="Times New Roman"/>
          <w:sz w:val="24"/>
          <w:szCs w:val="24"/>
        </w:rPr>
      </w:pPr>
      <w:r w:rsidRPr="00727BC7">
        <w:rPr>
          <w:rFonts w:ascii="Times New Roman" w:hAnsi="Times New Roman"/>
          <w:sz w:val="24"/>
          <w:szCs w:val="24"/>
        </w:rPr>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p>
    <w:p w14:paraId="351CFE7B" w14:textId="2DD455DD" w:rsidR="004862CC" w:rsidRPr="00727BC7" w:rsidRDefault="004862CC" w:rsidP="00646194">
      <w:pPr>
        <w:pStyle w:val="Odstavecseseznamem"/>
        <w:numPr>
          <w:ilvl w:val="1"/>
          <w:numId w:val="20"/>
        </w:numPr>
        <w:ind w:left="284" w:hanging="284"/>
        <w:rPr>
          <w:rFonts w:ascii="Times New Roman" w:hAnsi="Times New Roman"/>
          <w:b/>
          <w:sz w:val="24"/>
          <w:szCs w:val="24"/>
        </w:rPr>
      </w:pPr>
      <w:r w:rsidRPr="00727BC7">
        <w:rPr>
          <w:rFonts w:ascii="Times New Roman" w:hAnsi="Times New Roman"/>
          <w:b/>
          <w:sz w:val="24"/>
          <w:szCs w:val="24"/>
        </w:rPr>
        <w:t>Informace o křížovém financování</w:t>
      </w:r>
    </w:p>
    <w:p w14:paraId="117230F9" w14:textId="2FE38909" w:rsidR="00796A74" w:rsidRPr="00727BC7" w:rsidRDefault="00B2117A" w:rsidP="00646194">
      <w:pPr>
        <w:rPr>
          <w:rFonts w:ascii="Times New Roman" w:hAnsi="Times New Roman"/>
          <w:sz w:val="24"/>
          <w:szCs w:val="24"/>
        </w:rPr>
      </w:pPr>
      <w:r w:rsidRPr="00727BC7">
        <w:rPr>
          <w:rFonts w:ascii="Times New Roman" w:hAnsi="Times New Roman"/>
          <w:sz w:val="24"/>
          <w:szCs w:val="24"/>
        </w:rPr>
        <w:t>V rámci této výzvy není využití křížového financování umožněno.</w:t>
      </w:r>
    </w:p>
    <w:p w14:paraId="63161723" w14:textId="3646E8C0" w:rsidR="004862CC" w:rsidRPr="00727BC7" w:rsidRDefault="004862CC" w:rsidP="00646194">
      <w:pPr>
        <w:pStyle w:val="Odstavecseseznamem"/>
        <w:numPr>
          <w:ilvl w:val="1"/>
          <w:numId w:val="20"/>
        </w:numPr>
        <w:ind w:left="284" w:hanging="284"/>
        <w:rPr>
          <w:rFonts w:ascii="Times New Roman" w:hAnsi="Times New Roman"/>
          <w:b/>
          <w:sz w:val="24"/>
          <w:szCs w:val="24"/>
        </w:rPr>
      </w:pPr>
      <w:r w:rsidRPr="00727BC7">
        <w:rPr>
          <w:rFonts w:ascii="Times New Roman" w:hAnsi="Times New Roman"/>
          <w:b/>
          <w:sz w:val="24"/>
          <w:szCs w:val="24"/>
        </w:rPr>
        <w:t>Informace o nepřímých nákladech</w:t>
      </w:r>
    </w:p>
    <w:p w14:paraId="5B54145D" w14:textId="7192F536" w:rsidR="005D06C8" w:rsidRPr="00727BC7" w:rsidRDefault="005D06C8"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Pravidla týkající se nepřímých nákladů jsou k dispozici ve Specifické části pravidel pro žadatele a příjemce v rámci Operačního programu zaměstnanost pro projekty se skutečně vzniklými </w:t>
      </w:r>
      <w:r w:rsidRPr="00727BC7">
        <w:rPr>
          <w:rFonts w:ascii="Times New Roman" w:hAnsi="Times New Roman" w:cs="Times New Roman"/>
        </w:rPr>
        <w:lastRenderedPageBreak/>
        <w:t xml:space="preserve">výdaji a případně také s nepřímými náklady (konkrétní odkaz na elektronickou verzi tohoto dokumentu viz část 10.2 této výzvy). </w:t>
      </w:r>
    </w:p>
    <w:p w14:paraId="595BCF16" w14:textId="51C06736" w:rsidR="00B2117A" w:rsidRPr="00727BC7" w:rsidRDefault="005D06C8" w:rsidP="008C59D0">
      <w:pPr>
        <w:widowControl w:val="0"/>
        <w:suppressAutoHyphens w:val="0"/>
        <w:jc w:val="both"/>
        <w:rPr>
          <w:rFonts w:ascii="Times New Roman" w:hAnsi="Times New Roman"/>
          <w:sz w:val="24"/>
          <w:szCs w:val="24"/>
        </w:rPr>
      </w:pPr>
      <w:r w:rsidRPr="00727BC7">
        <w:rPr>
          <w:rFonts w:ascii="Times New Roman" w:hAnsi="Times New Roman"/>
          <w:sz w:val="24"/>
          <w:szCs w:val="24"/>
        </w:rPr>
        <w:t xml:space="preserve">Projekty podpořené ve výzvách MAS aplikují </w:t>
      </w:r>
      <w:r w:rsidRPr="00727BC7">
        <w:rPr>
          <w:rFonts w:ascii="Times New Roman" w:hAnsi="Times New Roman"/>
          <w:b/>
          <w:bCs/>
          <w:sz w:val="24"/>
          <w:szCs w:val="24"/>
        </w:rPr>
        <w:t xml:space="preserve">nepřímé náklady ve výši 25 %. </w:t>
      </w:r>
      <w:r w:rsidRPr="00727BC7">
        <w:rPr>
          <w:rFonts w:ascii="Times New Roman" w:hAnsi="Times New Roman"/>
          <w:sz w:val="24"/>
          <w:szCs w:val="24"/>
        </w:rPr>
        <w:t>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tbl>
      <w:tblPr>
        <w:tblStyle w:val="Tabulkasmkou4zvraznn1"/>
        <w:tblW w:w="0" w:type="auto"/>
        <w:tblLook w:val="04A0" w:firstRow="1" w:lastRow="0" w:firstColumn="1" w:lastColumn="0" w:noHBand="0" w:noVBand="1"/>
      </w:tblPr>
      <w:tblGrid>
        <w:gridCol w:w="4531"/>
        <w:gridCol w:w="4531"/>
      </w:tblGrid>
      <w:tr w:rsidR="005D06C8" w14:paraId="31A709D4" w14:textId="77777777" w:rsidTr="00B863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1" w:type="dxa"/>
          </w:tcPr>
          <w:p w14:paraId="223DB0CE" w14:textId="38CB6613" w:rsidR="005D06C8" w:rsidRPr="00727BC7" w:rsidRDefault="005D06C8" w:rsidP="00646194">
            <w:pPr>
              <w:spacing w:after="0"/>
              <w:rPr>
                <w:rFonts w:ascii="Times New Roman" w:hAnsi="Times New Roman"/>
                <w:sz w:val="24"/>
                <w:szCs w:val="24"/>
              </w:rPr>
            </w:pPr>
            <w:r w:rsidRPr="00727BC7">
              <w:rPr>
                <w:rFonts w:ascii="Times New Roman" w:hAnsi="Times New Roman"/>
                <w:sz w:val="24"/>
                <w:szCs w:val="24"/>
              </w:rPr>
              <w:t>Podíl nákupu služeb na celkových přímých způsobilých nákladech projektu</w:t>
            </w:r>
          </w:p>
        </w:tc>
        <w:tc>
          <w:tcPr>
            <w:tcW w:w="4531" w:type="dxa"/>
          </w:tcPr>
          <w:p w14:paraId="33B49438" w14:textId="3927054D" w:rsidR="005D06C8" w:rsidRPr="00727BC7" w:rsidRDefault="005D06C8" w:rsidP="00646194">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727BC7">
              <w:rPr>
                <w:rFonts w:ascii="Times New Roman" w:hAnsi="Times New Roman" w:cs="Times New Roman"/>
                <w:bCs w:val="0"/>
                <w:color w:val="FFFFFF" w:themeColor="background1"/>
              </w:rPr>
              <w:t xml:space="preserve">Snížení podílu nepřímých nákladů oproti výše uvedenému procentu (25 %) </w:t>
            </w:r>
          </w:p>
        </w:tc>
      </w:tr>
      <w:tr w:rsidR="005D06C8" w14:paraId="1949F347" w14:textId="77777777" w:rsidTr="00B86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1" w:type="dxa"/>
          </w:tcPr>
          <w:p w14:paraId="7030C98D" w14:textId="679E0E4C" w:rsidR="005D06C8" w:rsidRPr="00727BC7" w:rsidRDefault="005D06C8" w:rsidP="00646194">
            <w:pPr>
              <w:pStyle w:val="Default"/>
              <w:spacing w:line="276" w:lineRule="auto"/>
              <w:rPr>
                <w:rFonts w:ascii="Times New Roman" w:hAnsi="Times New Roman" w:cs="Times New Roman"/>
                <w:b w:val="0"/>
              </w:rPr>
            </w:pPr>
            <w:r w:rsidRPr="00727BC7">
              <w:rPr>
                <w:rFonts w:ascii="Times New Roman" w:hAnsi="Times New Roman" w:cs="Times New Roman"/>
                <w:b w:val="0"/>
              </w:rPr>
              <w:t xml:space="preserve">Do 60 % včetně </w:t>
            </w:r>
          </w:p>
        </w:tc>
        <w:tc>
          <w:tcPr>
            <w:tcW w:w="4531" w:type="dxa"/>
          </w:tcPr>
          <w:p w14:paraId="1AB127A0" w14:textId="06E7CE3A" w:rsidR="005D06C8" w:rsidRPr="00727BC7" w:rsidRDefault="005D06C8"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25 % </w:t>
            </w:r>
          </w:p>
        </w:tc>
      </w:tr>
      <w:tr w:rsidR="005D06C8" w14:paraId="5AE44ECB" w14:textId="77777777" w:rsidTr="00B863BA">
        <w:trPr>
          <w:trHeight w:val="340"/>
        </w:trPr>
        <w:tc>
          <w:tcPr>
            <w:cnfStyle w:val="001000000000" w:firstRow="0" w:lastRow="0" w:firstColumn="1" w:lastColumn="0" w:oddVBand="0" w:evenVBand="0" w:oddHBand="0" w:evenHBand="0" w:firstRowFirstColumn="0" w:firstRowLastColumn="0" w:lastRowFirstColumn="0" w:lastRowLastColumn="0"/>
            <w:tcW w:w="4531" w:type="dxa"/>
          </w:tcPr>
          <w:p w14:paraId="4506AF94" w14:textId="469F516E" w:rsidR="005D06C8" w:rsidRPr="00727BC7" w:rsidRDefault="005D06C8" w:rsidP="00646194">
            <w:pPr>
              <w:pStyle w:val="Default"/>
              <w:spacing w:line="276" w:lineRule="auto"/>
              <w:rPr>
                <w:rFonts w:ascii="Times New Roman" w:hAnsi="Times New Roman" w:cs="Times New Roman"/>
                <w:b w:val="0"/>
              </w:rPr>
            </w:pPr>
            <w:r w:rsidRPr="00727BC7">
              <w:rPr>
                <w:rFonts w:ascii="Times New Roman" w:hAnsi="Times New Roman" w:cs="Times New Roman"/>
                <w:b w:val="0"/>
              </w:rPr>
              <w:t xml:space="preserve">Více než 60 % a méně než 90 % </w:t>
            </w:r>
          </w:p>
        </w:tc>
        <w:tc>
          <w:tcPr>
            <w:tcW w:w="4531" w:type="dxa"/>
          </w:tcPr>
          <w:p w14:paraId="2C8A90DE" w14:textId="0877CB2C" w:rsidR="005D06C8" w:rsidRPr="00727BC7" w:rsidRDefault="005D06C8" w:rsidP="0064619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Snížení na 3/5 (60 %) základního podílu na 15 % </w:t>
            </w:r>
          </w:p>
        </w:tc>
      </w:tr>
      <w:tr w:rsidR="005D06C8" w14:paraId="0CE38646" w14:textId="77777777" w:rsidTr="00B86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1" w:type="dxa"/>
          </w:tcPr>
          <w:p w14:paraId="03AF99CA" w14:textId="47EAB05B" w:rsidR="005D06C8" w:rsidRPr="00727BC7" w:rsidRDefault="005D06C8" w:rsidP="00646194">
            <w:pPr>
              <w:pStyle w:val="Default"/>
              <w:spacing w:line="276" w:lineRule="auto"/>
              <w:rPr>
                <w:rFonts w:ascii="Times New Roman" w:hAnsi="Times New Roman" w:cs="Times New Roman"/>
                <w:b w:val="0"/>
              </w:rPr>
            </w:pPr>
            <w:r w:rsidRPr="00727BC7">
              <w:rPr>
                <w:rFonts w:ascii="Times New Roman" w:hAnsi="Times New Roman" w:cs="Times New Roman"/>
                <w:b w:val="0"/>
              </w:rPr>
              <w:t xml:space="preserve">90 % a výše </w:t>
            </w:r>
          </w:p>
        </w:tc>
        <w:tc>
          <w:tcPr>
            <w:tcW w:w="4531" w:type="dxa"/>
          </w:tcPr>
          <w:p w14:paraId="02AB9E46" w14:textId="69471E49" w:rsidR="005D06C8" w:rsidRPr="00727BC7" w:rsidRDefault="005D06C8" w:rsidP="0064619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BC7">
              <w:rPr>
                <w:rFonts w:ascii="Times New Roman" w:hAnsi="Times New Roman" w:cs="Times New Roman"/>
              </w:rPr>
              <w:t xml:space="preserve">Snížení na 1/5 (20 %) základního podílu, tj. 5 % </w:t>
            </w:r>
          </w:p>
        </w:tc>
      </w:tr>
    </w:tbl>
    <w:p w14:paraId="4861AD3A" w14:textId="2CD3D3E7" w:rsidR="00176511" w:rsidRPr="00727BC7" w:rsidRDefault="00E45F03" w:rsidP="00646194">
      <w:pPr>
        <w:spacing w:before="200"/>
        <w:jc w:val="both"/>
        <w:rPr>
          <w:rFonts w:ascii="Times New Roman" w:hAnsi="Times New Roman"/>
          <w:sz w:val="24"/>
          <w:szCs w:val="24"/>
        </w:rPr>
      </w:pPr>
      <w:r w:rsidRPr="00727BC7">
        <w:rPr>
          <w:rFonts w:ascii="Times New Roman" w:hAnsi="Times New Roman"/>
          <w:sz w:val="24"/>
          <w:szCs w:val="24"/>
        </w:rPr>
        <w:t>Procento nepřímých nákladů je závazné a pevně stanovené, není ho tedy možné měnit. MAS ani žadatel nejsou oprávněni stanovit si vlastní procentní sazbu.</w:t>
      </w:r>
    </w:p>
    <w:p w14:paraId="5F589FE8" w14:textId="017C9A26" w:rsidR="00E45F03" w:rsidRPr="00727BC7" w:rsidRDefault="000A0C05" w:rsidP="001852DA">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Náležitosti žádosti o podporu, způsob podání, možnost konzultací</w:t>
      </w:r>
    </w:p>
    <w:p w14:paraId="25A3347D" w14:textId="663F5C6A" w:rsidR="00176511" w:rsidRPr="00727BC7" w:rsidRDefault="00176511" w:rsidP="00646194">
      <w:pPr>
        <w:pStyle w:val="Odstavecseseznamem"/>
        <w:numPr>
          <w:ilvl w:val="1"/>
          <w:numId w:val="21"/>
        </w:numPr>
        <w:ind w:left="284" w:hanging="284"/>
        <w:rPr>
          <w:rFonts w:ascii="Times New Roman" w:hAnsi="Times New Roman"/>
          <w:b/>
          <w:sz w:val="24"/>
          <w:szCs w:val="24"/>
        </w:rPr>
      </w:pPr>
      <w:r w:rsidRPr="00727BC7">
        <w:rPr>
          <w:rFonts w:ascii="Times New Roman" w:hAnsi="Times New Roman"/>
          <w:b/>
          <w:sz w:val="24"/>
          <w:szCs w:val="24"/>
        </w:rPr>
        <w:t>Povinné přílohy žádosti o podporu</w:t>
      </w:r>
    </w:p>
    <w:p w14:paraId="4263A6F3" w14:textId="37F7305A" w:rsidR="0005170B" w:rsidRPr="00727BC7" w:rsidRDefault="0005170B"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Příloha č. 5a Údaje o sociální službě</w:t>
      </w:r>
      <w:r w:rsidR="00796A74" w:rsidRPr="00727BC7">
        <w:rPr>
          <w:rStyle w:val="Znakapoznpodarou"/>
          <w:rFonts w:ascii="Times New Roman" w:hAnsi="Times New Roman" w:cs="Times New Roman"/>
        </w:rPr>
        <w:footnoteReference w:id="6"/>
      </w:r>
    </w:p>
    <w:p w14:paraId="27C94040" w14:textId="04088755" w:rsidR="00176511" w:rsidRPr="00727BC7" w:rsidRDefault="0005170B" w:rsidP="00646194">
      <w:pPr>
        <w:jc w:val="both"/>
        <w:rPr>
          <w:rFonts w:ascii="Times New Roman" w:hAnsi="Times New Roman"/>
          <w:b/>
          <w:sz w:val="24"/>
          <w:szCs w:val="24"/>
        </w:rPr>
      </w:pPr>
      <w:r w:rsidRPr="00727BC7">
        <w:rPr>
          <w:rFonts w:ascii="Times New Roman" w:hAnsi="Times New Roman"/>
          <w:sz w:val="24"/>
          <w:szCs w:val="24"/>
        </w:rPr>
        <w:t>Pověření k poskytování sociální služby vydané v souladu s Rozhodnutím Komise č. 2012/21/EU není povinnou přílohou žádosti o podporu, ale bude povinně dokládáno před vydáním právního aktu o poskytnutí podpory. V případě, že žadatel toto pověření již vydáno má, doporučuje se jej předložit k žádosti o podporu.</w:t>
      </w:r>
    </w:p>
    <w:p w14:paraId="53C4C963" w14:textId="4611088B" w:rsidR="00176511" w:rsidRPr="00727BC7" w:rsidRDefault="00176511" w:rsidP="00646194">
      <w:pPr>
        <w:pStyle w:val="Odstavecseseznamem"/>
        <w:numPr>
          <w:ilvl w:val="1"/>
          <w:numId w:val="21"/>
        </w:numPr>
        <w:ind w:left="284" w:hanging="284"/>
        <w:rPr>
          <w:rFonts w:ascii="Times New Roman" w:hAnsi="Times New Roman"/>
          <w:b/>
          <w:sz w:val="24"/>
          <w:szCs w:val="24"/>
        </w:rPr>
      </w:pPr>
      <w:r w:rsidRPr="00727BC7">
        <w:rPr>
          <w:rFonts w:ascii="Times New Roman" w:hAnsi="Times New Roman"/>
          <w:b/>
          <w:sz w:val="24"/>
          <w:szCs w:val="24"/>
        </w:rPr>
        <w:t>Informace o způsobu podání žádosti o podporu</w:t>
      </w:r>
    </w:p>
    <w:p w14:paraId="1B653C51" w14:textId="77777777" w:rsidR="0005170B" w:rsidRPr="00727BC7" w:rsidRDefault="0005170B"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Žádost o podporu z OPZ se zpracovává v elektronickém formuláři v IS KP14+. Přístup do elektronických formulářů žádostí o podporu naleznete na adrese https://mseu.mssf.cz, orientujte se podle Operačního programu Zaměstnanost a identifikace, která je v části 1 této výzvy. </w:t>
      </w:r>
    </w:p>
    <w:p w14:paraId="15C7A0CE" w14:textId="77777777" w:rsidR="0005170B" w:rsidRPr="00727BC7" w:rsidRDefault="0005170B"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Žádost o podporu zpracovávejte v českém jazyce. </w:t>
      </w:r>
    </w:p>
    <w:p w14:paraId="2670CD36" w14:textId="77777777" w:rsidR="0005170B" w:rsidRPr="00727BC7" w:rsidRDefault="0005170B"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w:t>
      </w:r>
      <w:r w:rsidRPr="00727BC7">
        <w:rPr>
          <w:rFonts w:ascii="Times New Roman" w:hAnsi="Times New Roman" w:cs="Times New Roman"/>
        </w:rPr>
        <w:lastRenderedPageBreak/>
        <w:t xml:space="preserve">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Žádost musí být elektronicky podepsána a podána v IS KP14+ v termínu stanoveném v části 1 této výzvy. </w:t>
      </w:r>
    </w:p>
    <w:p w14:paraId="16819A62" w14:textId="507D6A4E" w:rsidR="0005170B" w:rsidRPr="00727BC7" w:rsidRDefault="0005170B" w:rsidP="00646194">
      <w:pPr>
        <w:jc w:val="both"/>
        <w:rPr>
          <w:rFonts w:ascii="Times New Roman" w:hAnsi="Times New Roman"/>
          <w:b/>
          <w:sz w:val="24"/>
          <w:szCs w:val="24"/>
        </w:rPr>
      </w:pPr>
      <w:r w:rsidRPr="00727BC7">
        <w:rPr>
          <w:rFonts w:ascii="Times New Roman" w:hAnsi="Times New Roman"/>
          <w:sz w:val="24"/>
          <w:szCs w:val="24"/>
        </w:rPr>
        <w:t>Podrobnosti o zpracování a podání žádosti o podporu jsou v Obecné části pravidel pro žadatele a příjemce v rámci Operačního programu Zaměstnanost (odkaz na elektronickou verzi viz část 10.2 této výzvy).</w:t>
      </w:r>
    </w:p>
    <w:p w14:paraId="2EB3D401" w14:textId="4D0AB7FA" w:rsidR="00176511" w:rsidRPr="00727BC7" w:rsidRDefault="00176511" w:rsidP="00646194">
      <w:pPr>
        <w:pStyle w:val="Odstavecseseznamem"/>
        <w:numPr>
          <w:ilvl w:val="1"/>
          <w:numId w:val="21"/>
        </w:numPr>
        <w:ind w:left="284" w:hanging="284"/>
        <w:rPr>
          <w:rFonts w:ascii="Times New Roman" w:hAnsi="Times New Roman"/>
          <w:b/>
          <w:sz w:val="24"/>
          <w:szCs w:val="24"/>
        </w:rPr>
      </w:pPr>
      <w:r w:rsidRPr="00727BC7">
        <w:rPr>
          <w:rFonts w:ascii="Times New Roman" w:hAnsi="Times New Roman"/>
          <w:b/>
          <w:sz w:val="24"/>
          <w:szCs w:val="24"/>
        </w:rPr>
        <w:t>Informace o způsobu poskytování konzultací k přípravě žádosti o podporu</w:t>
      </w:r>
    </w:p>
    <w:p w14:paraId="32DD67FE" w14:textId="77777777" w:rsidR="00AB29AE" w:rsidRPr="00727BC7" w:rsidRDefault="00AB29AE" w:rsidP="00646194">
      <w:pPr>
        <w:pStyle w:val="Default"/>
        <w:spacing w:after="200" w:line="276" w:lineRule="auto"/>
        <w:jc w:val="both"/>
        <w:rPr>
          <w:rFonts w:ascii="Times New Roman" w:hAnsi="Times New Roman" w:cs="Times New Roman"/>
        </w:rPr>
      </w:pPr>
      <w:r w:rsidRPr="00727BC7">
        <w:rPr>
          <w:rFonts w:ascii="Times New Roman" w:hAnsi="Times New Roman" w:cs="Times New Roman"/>
          <w:b/>
          <w:bCs/>
        </w:rPr>
        <w:t xml:space="preserve">Kontakt na vyhlašovatele výzvy MAS: </w:t>
      </w:r>
    </w:p>
    <w:p w14:paraId="72EB5C14" w14:textId="77777777" w:rsidR="00AB29AE" w:rsidRPr="00727BC7" w:rsidRDefault="00AB29AE" w:rsidP="00646194">
      <w:pPr>
        <w:pStyle w:val="Default"/>
        <w:spacing w:line="276" w:lineRule="auto"/>
        <w:jc w:val="both"/>
        <w:rPr>
          <w:rFonts w:ascii="Times New Roman" w:hAnsi="Times New Roman" w:cs="Times New Roman"/>
        </w:rPr>
      </w:pPr>
      <w:r w:rsidRPr="00727BC7">
        <w:rPr>
          <w:rFonts w:ascii="Times New Roman" w:hAnsi="Times New Roman" w:cs="Times New Roman"/>
        </w:rPr>
        <w:t xml:space="preserve">Adresa vyhlašovatele: </w:t>
      </w:r>
    </w:p>
    <w:p w14:paraId="4A385F2E" w14:textId="77777777" w:rsidR="00AB29AE" w:rsidRPr="00727BC7" w:rsidRDefault="00AB29AE" w:rsidP="00646194">
      <w:pPr>
        <w:pStyle w:val="Default"/>
        <w:spacing w:after="200" w:line="276" w:lineRule="auto"/>
        <w:jc w:val="both"/>
        <w:rPr>
          <w:rFonts w:ascii="Times New Roman" w:hAnsi="Times New Roman" w:cs="Times New Roman"/>
        </w:rPr>
      </w:pPr>
      <w:r w:rsidRPr="00727BC7">
        <w:rPr>
          <w:rFonts w:ascii="Times New Roman" w:hAnsi="Times New Roman" w:cs="Times New Roman"/>
        </w:rPr>
        <w:t xml:space="preserve">Místní akční skupina Stolové hory, z. s., Masarykovo nám. 98, 549 54 Police nad Metují </w:t>
      </w:r>
    </w:p>
    <w:p w14:paraId="6FA8418C" w14:textId="77777777" w:rsidR="00AB29AE" w:rsidRPr="00727BC7" w:rsidRDefault="00AB29AE" w:rsidP="00646194">
      <w:pPr>
        <w:pStyle w:val="Default"/>
        <w:spacing w:line="276" w:lineRule="auto"/>
        <w:jc w:val="both"/>
        <w:rPr>
          <w:rFonts w:ascii="Times New Roman" w:hAnsi="Times New Roman" w:cs="Times New Roman"/>
        </w:rPr>
      </w:pPr>
      <w:r w:rsidRPr="00727BC7">
        <w:rPr>
          <w:rFonts w:ascii="Times New Roman" w:hAnsi="Times New Roman" w:cs="Times New Roman"/>
        </w:rPr>
        <w:t xml:space="preserve">Kontaktní místo: </w:t>
      </w:r>
    </w:p>
    <w:p w14:paraId="24E78FE6" w14:textId="77777777" w:rsidR="00AB29AE" w:rsidRPr="00727BC7" w:rsidRDefault="00AB29AE" w:rsidP="00646194">
      <w:pPr>
        <w:pStyle w:val="Default"/>
        <w:spacing w:line="276" w:lineRule="auto"/>
        <w:jc w:val="both"/>
        <w:rPr>
          <w:rFonts w:ascii="Times New Roman" w:hAnsi="Times New Roman" w:cs="Times New Roman"/>
        </w:rPr>
      </w:pPr>
      <w:r w:rsidRPr="00727BC7">
        <w:rPr>
          <w:rFonts w:ascii="Times New Roman" w:hAnsi="Times New Roman" w:cs="Times New Roman"/>
        </w:rPr>
        <w:t xml:space="preserve">Místní akční skupina Stolové hory, z. s., Náměstí 102 (2. patro, č. dveří 307), 549 32 Velké Poříčí </w:t>
      </w:r>
    </w:p>
    <w:p w14:paraId="62881DBB" w14:textId="77777777" w:rsidR="00AB29AE" w:rsidRPr="00727BC7" w:rsidRDefault="00AB29AE" w:rsidP="00646194">
      <w:pPr>
        <w:pStyle w:val="Default"/>
        <w:spacing w:line="276" w:lineRule="auto"/>
        <w:jc w:val="both"/>
        <w:rPr>
          <w:rFonts w:ascii="Times New Roman" w:hAnsi="Times New Roman" w:cs="Times New Roman"/>
        </w:rPr>
      </w:pPr>
      <w:r w:rsidRPr="00727BC7">
        <w:rPr>
          <w:rFonts w:ascii="Times New Roman" w:hAnsi="Times New Roman" w:cs="Times New Roman"/>
        </w:rPr>
        <w:t xml:space="preserve">Spojení na vyhlašovatele (e-mail, telefon): </w:t>
      </w:r>
    </w:p>
    <w:p w14:paraId="1AE96B19" w14:textId="477E950D" w:rsidR="00AB29AE" w:rsidRPr="00727BC7" w:rsidRDefault="00AB29AE" w:rsidP="00646194">
      <w:pPr>
        <w:pStyle w:val="Default"/>
        <w:spacing w:line="276" w:lineRule="auto"/>
        <w:jc w:val="both"/>
        <w:rPr>
          <w:rFonts w:ascii="Times New Roman" w:hAnsi="Times New Roman" w:cs="Times New Roman"/>
        </w:rPr>
      </w:pPr>
      <w:r w:rsidRPr="00727BC7">
        <w:rPr>
          <w:rFonts w:ascii="Times New Roman" w:hAnsi="Times New Roman" w:cs="Times New Roman"/>
        </w:rPr>
        <w:t xml:space="preserve">David </w:t>
      </w:r>
      <w:proofErr w:type="spellStart"/>
      <w:r w:rsidRPr="00727BC7">
        <w:rPr>
          <w:rFonts w:ascii="Times New Roman" w:hAnsi="Times New Roman" w:cs="Times New Roman"/>
        </w:rPr>
        <w:t>Hauschke</w:t>
      </w:r>
      <w:proofErr w:type="spellEnd"/>
      <w:r w:rsidRPr="00727BC7">
        <w:rPr>
          <w:rFonts w:ascii="Times New Roman" w:hAnsi="Times New Roman" w:cs="Times New Roman"/>
        </w:rPr>
        <w:t xml:space="preserve">, manažer pro OPZ, hauschke.masstolovehory@gmail.com, +420 730 514 364 </w:t>
      </w:r>
    </w:p>
    <w:p w14:paraId="2F40DCE5" w14:textId="07BE6199" w:rsidR="0005170B" w:rsidRPr="00727BC7" w:rsidRDefault="00AB29AE" w:rsidP="00646194">
      <w:pPr>
        <w:jc w:val="both"/>
        <w:rPr>
          <w:rFonts w:ascii="Times New Roman" w:hAnsi="Times New Roman"/>
          <w:b/>
          <w:sz w:val="24"/>
          <w:szCs w:val="24"/>
        </w:rPr>
      </w:pPr>
      <w:r w:rsidRPr="00727BC7">
        <w:rPr>
          <w:rFonts w:ascii="Times New Roman" w:hAnsi="Times New Roman"/>
          <w:sz w:val="24"/>
          <w:szCs w:val="24"/>
        </w:rPr>
        <w:t>Pavel Rejchrt, manažer pro SCLLD, rejchrt.masstolovehory@gmail.com, +420 775 044 622</w:t>
      </w:r>
    </w:p>
    <w:p w14:paraId="065F3B96" w14:textId="5E28E7B7" w:rsidR="00176511" w:rsidRPr="00727BC7" w:rsidRDefault="00176511" w:rsidP="00646194">
      <w:pPr>
        <w:pStyle w:val="Odstavecseseznamem"/>
        <w:numPr>
          <w:ilvl w:val="1"/>
          <w:numId w:val="21"/>
        </w:numPr>
        <w:ind w:left="284" w:hanging="284"/>
        <w:contextualSpacing w:val="0"/>
        <w:rPr>
          <w:rFonts w:ascii="Times New Roman" w:hAnsi="Times New Roman"/>
          <w:b/>
          <w:sz w:val="24"/>
          <w:szCs w:val="24"/>
        </w:rPr>
      </w:pPr>
      <w:r w:rsidRPr="00727BC7">
        <w:rPr>
          <w:rFonts w:ascii="Times New Roman" w:hAnsi="Times New Roman"/>
          <w:b/>
          <w:sz w:val="24"/>
          <w:szCs w:val="24"/>
        </w:rPr>
        <w:t>Další podklady nebo údaje nezbytné pro vydání</w:t>
      </w:r>
      <w:r w:rsidR="0005170B" w:rsidRPr="00727BC7">
        <w:rPr>
          <w:rFonts w:ascii="Times New Roman" w:hAnsi="Times New Roman"/>
          <w:b/>
          <w:sz w:val="24"/>
          <w:szCs w:val="24"/>
        </w:rPr>
        <w:t xml:space="preserve"> </w:t>
      </w:r>
      <w:r w:rsidRPr="00727BC7">
        <w:rPr>
          <w:rFonts w:ascii="Times New Roman" w:hAnsi="Times New Roman"/>
          <w:b/>
          <w:sz w:val="24"/>
          <w:szCs w:val="24"/>
        </w:rPr>
        <w:t>právního aktu o poskytnutí podpory</w:t>
      </w:r>
    </w:p>
    <w:p w14:paraId="624E4912" w14:textId="33EC35B8" w:rsidR="00AB29AE" w:rsidRPr="00727BC7" w:rsidRDefault="00AB29AE" w:rsidP="001852DA">
      <w:pPr>
        <w:pStyle w:val="Default"/>
        <w:spacing w:after="200" w:line="276" w:lineRule="auto"/>
        <w:jc w:val="both"/>
        <w:rPr>
          <w:rFonts w:ascii="Times New Roman" w:hAnsi="Times New Roman" w:cs="Times New Roman"/>
        </w:rPr>
      </w:pPr>
      <w:r w:rsidRPr="00727BC7">
        <w:rPr>
          <w:rFonts w:ascii="Times New Roman" w:hAnsi="Times New Roman" w:cs="Times New Roman"/>
        </w:rPr>
        <w:t>Na základě § 14k odst. 3 zákona č. 218/2000 Sb., o rozpočtových pravidlech a o změně některých souvisejících zákonů (rozpočtová pravidla) je vyhrazeno, že MAS nebo řídicí orgán OPZ</w:t>
      </w:r>
      <w:r w:rsidR="00796A74" w:rsidRPr="00727BC7">
        <w:rPr>
          <w:rStyle w:val="Znakapoznpodarou"/>
          <w:rFonts w:ascii="Times New Roman" w:hAnsi="Times New Roman" w:cs="Times New Roman"/>
        </w:rPr>
        <w:footnoteReference w:id="7"/>
      </w:r>
      <w:r w:rsidR="00796A74" w:rsidRPr="00727BC7">
        <w:rPr>
          <w:rFonts w:ascii="Times New Roman" w:hAnsi="Times New Roman" w:cs="Times New Roman"/>
          <w:vertAlign w:val="superscript"/>
        </w:rPr>
        <w:t xml:space="preserve"> </w:t>
      </w:r>
      <w:r w:rsidRPr="00727BC7">
        <w:rPr>
          <w:rFonts w:ascii="Times New Roman" w:hAnsi="Times New Roman" w:cs="Times New Roman"/>
        </w:rPr>
        <w:t xml:space="preserve">mohou kdykoli v průběhu řízení o poskytnutí podpory vyzvat žadatele k doložení dalších podkladů nebo údajů nezbytných pro vydání právního aktu o poskytnutí podpory. </w:t>
      </w:r>
    </w:p>
    <w:p w14:paraId="2B0147EB" w14:textId="50DDB953" w:rsidR="000A0C05" w:rsidRPr="00727BC7" w:rsidRDefault="000A0C05" w:rsidP="001852DA">
      <w:pPr>
        <w:pStyle w:val="Odstavecseseznamem"/>
        <w:numPr>
          <w:ilvl w:val="0"/>
          <w:numId w:val="2"/>
        </w:numPr>
        <w:ind w:left="357" w:hanging="357"/>
        <w:contextualSpacing w:val="0"/>
        <w:rPr>
          <w:rFonts w:ascii="Times New Roman" w:hAnsi="Times New Roman"/>
          <w:b/>
          <w:sz w:val="28"/>
          <w:szCs w:val="27"/>
        </w:rPr>
      </w:pPr>
      <w:r w:rsidRPr="00727BC7">
        <w:rPr>
          <w:rFonts w:ascii="Times New Roman" w:hAnsi="Times New Roman"/>
          <w:b/>
          <w:sz w:val="28"/>
          <w:szCs w:val="27"/>
        </w:rPr>
        <w:t>Informace o způsobu hodnocení a výběru projektů</w:t>
      </w:r>
    </w:p>
    <w:p w14:paraId="651B7912" w14:textId="1A1B1D20" w:rsidR="00AB29AE" w:rsidRPr="00727BC7" w:rsidRDefault="00AB29AE" w:rsidP="00646194">
      <w:pPr>
        <w:pStyle w:val="Odstavecseseznamem"/>
        <w:ind w:left="284" w:hanging="284"/>
        <w:rPr>
          <w:rFonts w:ascii="Times New Roman" w:hAnsi="Times New Roman"/>
          <w:b/>
          <w:sz w:val="24"/>
          <w:szCs w:val="24"/>
        </w:rPr>
      </w:pPr>
      <w:r w:rsidRPr="00194996">
        <w:rPr>
          <w:rFonts w:asciiTheme="minorHAnsi" w:hAnsiTheme="minorHAnsi" w:cstheme="minorHAnsi"/>
          <w:b/>
          <w:sz w:val="24"/>
          <w:szCs w:val="27"/>
        </w:rPr>
        <w:t xml:space="preserve">8.1 </w:t>
      </w:r>
      <w:r w:rsidR="00194996">
        <w:rPr>
          <w:rFonts w:asciiTheme="minorHAnsi" w:hAnsiTheme="minorHAnsi" w:cstheme="minorHAnsi"/>
          <w:b/>
          <w:sz w:val="24"/>
          <w:szCs w:val="27"/>
        </w:rPr>
        <w:tab/>
      </w:r>
      <w:r w:rsidRPr="00727BC7">
        <w:rPr>
          <w:rFonts w:ascii="Times New Roman" w:hAnsi="Times New Roman"/>
          <w:b/>
          <w:sz w:val="24"/>
          <w:szCs w:val="24"/>
        </w:rPr>
        <w:t>Popis hodnocení</w:t>
      </w:r>
      <w:r w:rsidR="00194996" w:rsidRPr="00727BC7">
        <w:rPr>
          <w:rFonts w:ascii="Times New Roman" w:hAnsi="Times New Roman"/>
          <w:b/>
          <w:sz w:val="24"/>
          <w:szCs w:val="24"/>
        </w:rPr>
        <w:t xml:space="preserve"> výběr projektů</w:t>
      </w:r>
    </w:p>
    <w:p w14:paraId="54825BA7" w14:textId="5D065AC3" w:rsidR="00194996" w:rsidRPr="00727BC7" w:rsidRDefault="00194996" w:rsidP="00646194">
      <w:pPr>
        <w:rPr>
          <w:rFonts w:ascii="Times New Roman" w:hAnsi="Times New Roman"/>
          <w:sz w:val="24"/>
          <w:szCs w:val="24"/>
        </w:rPr>
      </w:pPr>
      <w:r w:rsidRPr="00727BC7">
        <w:rPr>
          <w:rFonts w:ascii="Times New Roman" w:hAnsi="Times New Roman"/>
          <w:sz w:val="24"/>
          <w:szCs w:val="24"/>
        </w:rPr>
        <w:t>Informace o způsobu hodnocení a výběru projektů jsou uvedeny v příloze č. 1 této výzvy MAS.</w:t>
      </w:r>
    </w:p>
    <w:p w14:paraId="6B30CBE0" w14:textId="0525808E" w:rsidR="000A0C05" w:rsidRPr="007C2DE0" w:rsidRDefault="000A0C05" w:rsidP="00646194">
      <w:pPr>
        <w:pStyle w:val="Odstavecseseznamem"/>
        <w:numPr>
          <w:ilvl w:val="0"/>
          <w:numId w:val="2"/>
        </w:numPr>
        <w:ind w:left="357" w:hanging="357"/>
        <w:rPr>
          <w:rFonts w:ascii="Times New Roman" w:hAnsi="Times New Roman"/>
          <w:b/>
          <w:sz w:val="28"/>
          <w:szCs w:val="27"/>
        </w:rPr>
      </w:pPr>
      <w:r w:rsidRPr="007C2DE0">
        <w:rPr>
          <w:rFonts w:ascii="Times New Roman" w:hAnsi="Times New Roman"/>
          <w:b/>
          <w:sz w:val="28"/>
          <w:szCs w:val="27"/>
        </w:rPr>
        <w:t>Postup pro výzvy MAS s dílčími alokacemi</w:t>
      </w:r>
      <w:r w:rsidR="00BE6D63" w:rsidRPr="007C2DE0">
        <w:rPr>
          <w:rStyle w:val="Znakapoznpodarou"/>
          <w:rFonts w:ascii="Times New Roman" w:hAnsi="Times New Roman"/>
          <w:szCs w:val="27"/>
        </w:rPr>
        <w:footnoteReference w:id="8"/>
      </w:r>
    </w:p>
    <w:p w14:paraId="023C6CA0" w14:textId="23233888" w:rsidR="00BE6D63" w:rsidRPr="007C2DE0" w:rsidRDefault="00194996" w:rsidP="00646194">
      <w:pPr>
        <w:rPr>
          <w:rFonts w:ascii="Times New Roman" w:hAnsi="Times New Roman"/>
          <w:sz w:val="24"/>
          <w:szCs w:val="27"/>
        </w:rPr>
      </w:pPr>
      <w:r w:rsidRPr="007C2DE0">
        <w:rPr>
          <w:rFonts w:ascii="Times New Roman" w:hAnsi="Times New Roman"/>
          <w:sz w:val="24"/>
          <w:szCs w:val="27"/>
        </w:rPr>
        <w:lastRenderedPageBreak/>
        <w:t>Není relevantní.</w:t>
      </w:r>
    </w:p>
    <w:p w14:paraId="1B0C070B" w14:textId="6C4AFD57" w:rsidR="00156E0D" w:rsidRPr="007C2DE0" w:rsidRDefault="00156E0D" w:rsidP="001852DA">
      <w:pPr>
        <w:pStyle w:val="Odstavecseseznamem"/>
        <w:numPr>
          <w:ilvl w:val="0"/>
          <w:numId w:val="2"/>
        </w:numPr>
        <w:ind w:left="357" w:hanging="357"/>
        <w:contextualSpacing w:val="0"/>
        <w:rPr>
          <w:rFonts w:ascii="Times New Roman" w:hAnsi="Times New Roman"/>
          <w:b/>
          <w:sz w:val="28"/>
          <w:szCs w:val="27"/>
        </w:rPr>
      </w:pPr>
      <w:r w:rsidRPr="007C2DE0">
        <w:rPr>
          <w:rFonts w:ascii="Times New Roman" w:hAnsi="Times New Roman"/>
          <w:b/>
          <w:sz w:val="28"/>
          <w:szCs w:val="27"/>
        </w:rPr>
        <w:t>Přehled navazující dokumentace</w:t>
      </w:r>
    </w:p>
    <w:p w14:paraId="22DD1CE6" w14:textId="1D697272" w:rsidR="00E418CD" w:rsidRPr="007C2DE0" w:rsidRDefault="00E418CD" w:rsidP="00646194">
      <w:pPr>
        <w:pStyle w:val="Odstavecseseznamem"/>
        <w:ind w:left="284" w:hanging="284"/>
        <w:contextualSpacing w:val="0"/>
        <w:rPr>
          <w:rFonts w:ascii="Times New Roman" w:hAnsi="Times New Roman"/>
          <w:b/>
          <w:sz w:val="24"/>
          <w:szCs w:val="24"/>
        </w:rPr>
      </w:pPr>
      <w:r w:rsidRPr="00E418CD">
        <w:rPr>
          <w:rFonts w:asciiTheme="minorHAnsi" w:hAnsiTheme="minorHAnsi" w:cstheme="minorHAnsi"/>
          <w:b/>
          <w:sz w:val="24"/>
          <w:szCs w:val="27"/>
        </w:rPr>
        <w:t xml:space="preserve">10.1 </w:t>
      </w:r>
      <w:r>
        <w:rPr>
          <w:rFonts w:asciiTheme="minorHAnsi" w:hAnsiTheme="minorHAnsi" w:cstheme="minorHAnsi"/>
          <w:b/>
          <w:sz w:val="24"/>
          <w:szCs w:val="27"/>
        </w:rPr>
        <w:tab/>
      </w:r>
      <w:r w:rsidRPr="007C2DE0">
        <w:rPr>
          <w:rFonts w:ascii="Times New Roman" w:hAnsi="Times New Roman"/>
          <w:b/>
          <w:sz w:val="24"/>
          <w:szCs w:val="24"/>
        </w:rPr>
        <w:t>Umístění textu výzvy na webovém portále MAS</w:t>
      </w:r>
    </w:p>
    <w:p w14:paraId="71583330" w14:textId="5D07E2E6" w:rsidR="00156E0D" w:rsidRPr="007C2DE0" w:rsidRDefault="00156E0D" w:rsidP="00646194">
      <w:pPr>
        <w:pStyle w:val="Odstavecseseznamem"/>
        <w:ind w:left="284" w:hanging="284"/>
        <w:contextualSpacing w:val="0"/>
        <w:rPr>
          <w:rFonts w:ascii="Times New Roman" w:hAnsi="Times New Roman"/>
          <w:b/>
          <w:sz w:val="24"/>
          <w:szCs w:val="24"/>
        </w:rPr>
      </w:pPr>
      <w:r w:rsidRPr="007C2DE0">
        <w:rPr>
          <w:rFonts w:ascii="Times New Roman" w:hAnsi="Times New Roman"/>
          <w:sz w:val="24"/>
          <w:szCs w:val="24"/>
        </w:rPr>
        <w:t xml:space="preserve">URL adresa: </w:t>
      </w:r>
      <w:hyperlink r:id="rId8" w:history="1">
        <w:r w:rsidRPr="007C2DE0">
          <w:rPr>
            <w:rStyle w:val="Hypertextovodkaz"/>
            <w:rFonts w:ascii="Times New Roman" w:hAnsi="Times New Roman"/>
            <w:sz w:val="24"/>
            <w:szCs w:val="24"/>
          </w:rPr>
          <w:t>http://mas-stolovehory.cz/vyzvy-2017-2023/opz</w:t>
        </w:r>
      </w:hyperlink>
    </w:p>
    <w:p w14:paraId="7C73AFEF" w14:textId="12987A3C" w:rsidR="00E418CD" w:rsidRPr="007C2DE0" w:rsidRDefault="00E418CD" w:rsidP="00646194">
      <w:pPr>
        <w:pStyle w:val="Odstavecseseznamem"/>
        <w:ind w:left="284" w:hanging="284"/>
        <w:contextualSpacing w:val="0"/>
        <w:rPr>
          <w:rFonts w:ascii="Times New Roman" w:hAnsi="Times New Roman"/>
          <w:b/>
          <w:sz w:val="24"/>
          <w:szCs w:val="24"/>
        </w:rPr>
      </w:pPr>
      <w:r w:rsidRPr="007C2DE0">
        <w:rPr>
          <w:rFonts w:ascii="Times New Roman" w:hAnsi="Times New Roman"/>
          <w:b/>
          <w:sz w:val="24"/>
          <w:szCs w:val="24"/>
        </w:rPr>
        <w:t xml:space="preserve">10.2 </w:t>
      </w:r>
      <w:r w:rsidRPr="007C2DE0">
        <w:rPr>
          <w:rFonts w:ascii="Times New Roman" w:hAnsi="Times New Roman"/>
          <w:b/>
          <w:sz w:val="24"/>
          <w:szCs w:val="24"/>
        </w:rPr>
        <w:tab/>
        <w:t>Odkaz na pravidla pro žadatele a příjemce</w:t>
      </w:r>
    </w:p>
    <w:p w14:paraId="5DD5BDD5" w14:textId="77777777" w:rsidR="00156E0D" w:rsidRPr="007C2DE0" w:rsidRDefault="00156E0D" w:rsidP="00646194">
      <w:pPr>
        <w:pStyle w:val="Default"/>
        <w:spacing w:line="276" w:lineRule="auto"/>
        <w:jc w:val="both"/>
        <w:rPr>
          <w:rFonts w:ascii="Times New Roman" w:hAnsi="Times New Roman" w:cs="Times New Roman"/>
        </w:rPr>
      </w:pPr>
      <w:r w:rsidRPr="007C2DE0">
        <w:rPr>
          <w:rFonts w:ascii="Times New Roman" w:hAnsi="Times New Roman" w:cs="Times New Roman"/>
        </w:rPr>
        <w:t xml:space="preserve">Pro žádosti o podporu a následně také pro realizaci podpořených projektů platí pravidla obsažená v: </w:t>
      </w:r>
    </w:p>
    <w:p w14:paraId="6BE085D1" w14:textId="7641B96A" w:rsidR="00156E0D" w:rsidRPr="007C2DE0" w:rsidRDefault="00156E0D" w:rsidP="00646194">
      <w:pPr>
        <w:pStyle w:val="Default"/>
        <w:numPr>
          <w:ilvl w:val="0"/>
          <w:numId w:val="23"/>
        </w:numPr>
        <w:spacing w:after="30" w:line="276" w:lineRule="auto"/>
        <w:jc w:val="both"/>
        <w:rPr>
          <w:rFonts w:ascii="Times New Roman" w:hAnsi="Times New Roman" w:cs="Times New Roman"/>
        </w:rPr>
      </w:pPr>
      <w:r w:rsidRPr="007C2DE0">
        <w:rPr>
          <w:rFonts w:ascii="Times New Roman" w:hAnsi="Times New Roman" w:cs="Times New Roman"/>
        </w:rPr>
        <w:t xml:space="preserve">Obecné části pravidel pro žadatele a příjemce v rámci Operačního programu Zaměstnanost (odkaz na elektronickou verzi: </w:t>
      </w:r>
      <w:hyperlink r:id="rId9" w:history="1">
        <w:r w:rsidRPr="007C2DE0">
          <w:rPr>
            <w:rStyle w:val="Hypertextovodkaz"/>
            <w:rFonts w:ascii="Times New Roman" w:hAnsi="Times New Roman" w:cs="Times New Roman"/>
          </w:rPr>
          <w:t>https://www.esfcr.cz/file/9002</w:t>
        </w:r>
      </w:hyperlink>
      <w:r w:rsidRPr="007C2DE0">
        <w:rPr>
          <w:rFonts w:ascii="Times New Roman" w:hAnsi="Times New Roman" w:cs="Times New Roman"/>
        </w:rPr>
        <w:t xml:space="preserve">). </w:t>
      </w:r>
    </w:p>
    <w:p w14:paraId="1F7AA348" w14:textId="519AACF0" w:rsidR="00156E0D" w:rsidRPr="007C2DE0" w:rsidRDefault="00156E0D" w:rsidP="00646194">
      <w:pPr>
        <w:pStyle w:val="Default"/>
        <w:numPr>
          <w:ilvl w:val="0"/>
          <w:numId w:val="23"/>
        </w:numPr>
        <w:spacing w:line="276" w:lineRule="auto"/>
        <w:jc w:val="both"/>
        <w:rPr>
          <w:rFonts w:ascii="Times New Roman" w:hAnsi="Times New Roman" w:cs="Times New Roman"/>
        </w:rPr>
      </w:pPr>
      <w:r w:rsidRPr="007C2DE0">
        <w:rPr>
          <w:rFonts w:ascii="Times New Roman" w:hAnsi="Times New Roman" w:cs="Times New Roman"/>
        </w:rPr>
        <w:t xml:space="preserve">Specifické části pravidel pro žadatele a příjemce v rámci OPZ pro projekty se skutečně vzniklými výdaji a případně také s nepřímými náklady (odkaz na elektronickou verzi: </w:t>
      </w:r>
      <w:hyperlink r:id="rId10" w:history="1">
        <w:r w:rsidRPr="007C2DE0">
          <w:rPr>
            <w:rStyle w:val="Hypertextovodkaz"/>
            <w:rFonts w:ascii="Times New Roman" w:hAnsi="Times New Roman" w:cs="Times New Roman"/>
          </w:rPr>
          <w:t>https://www.esfcr.cz/file/9003/</w:t>
        </w:r>
      </w:hyperlink>
      <w:r w:rsidRPr="007C2DE0">
        <w:rPr>
          <w:rFonts w:ascii="Times New Roman" w:hAnsi="Times New Roman" w:cs="Times New Roman"/>
        </w:rPr>
        <w:t xml:space="preserve">) </w:t>
      </w:r>
    </w:p>
    <w:p w14:paraId="3ED6BA7A" w14:textId="77777777" w:rsidR="00156E0D" w:rsidRPr="007C2DE0" w:rsidRDefault="00156E0D" w:rsidP="00646194">
      <w:pPr>
        <w:pStyle w:val="Default"/>
        <w:spacing w:line="276" w:lineRule="auto"/>
        <w:rPr>
          <w:rFonts w:ascii="Times New Roman" w:hAnsi="Times New Roman" w:cs="Times New Roman"/>
        </w:rPr>
      </w:pPr>
    </w:p>
    <w:p w14:paraId="7E95F9C1" w14:textId="13823CB7" w:rsidR="00156E0D" w:rsidRPr="007C2DE0" w:rsidRDefault="00156E0D" w:rsidP="00646194">
      <w:pPr>
        <w:pStyle w:val="Odstavecseseznamem"/>
        <w:ind w:left="0"/>
        <w:contextualSpacing w:val="0"/>
        <w:jc w:val="both"/>
        <w:rPr>
          <w:rFonts w:ascii="Times New Roman" w:hAnsi="Times New Roman"/>
          <w:b/>
          <w:sz w:val="24"/>
          <w:szCs w:val="24"/>
        </w:rPr>
      </w:pPr>
      <w:r w:rsidRPr="007C2DE0">
        <w:rPr>
          <w:rFonts w:ascii="Times New Roman" w:hAnsi="Times New Roman"/>
          <w:sz w:val="24"/>
          <w:szCs w:val="24"/>
        </w:rPr>
        <w:t xml:space="preserve">Řídicí orgán je oprávněn pravidla v průběhu této výzvy MAS i během realizace projektů podpořených v rámci této výzvy aktualizovat. Aktuální verze těchto dokumentů jsou vždy k dispozici na: </w:t>
      </w:r>
      <w:hyperlink r:id="rId11" w:history="1">
        <w:r w:rsidRPr="007C2DE0">
          <w:rPr>
            <w:rStyle w:val="Hypertextovodkaz"/>
            <w:rFonts w:ascii="Times New Roman" w:hAnsi="Times New Roman"/>
            <w:sz w:val="24"/>
            <w:szCs w:val="24"/>
          </w:rPr>
          <w:t>https://www.esfcr.cz/dokumenty-opz</w:t>
        </w:r>
      </w:hyperlink>
      <w:r w:rsidRPr="007C2DE0">
        <w:rPr>
          <w:rFonts w:ascii="Times New Roman" w:hAnsi="Times New Roman"/>
          <w:sz w:val="24"/>
          <w:szCs w:val="24"/>
        </w:rPr>
        <w:t>. Aktualizace pravidel není změnou této výzvy MAS.</w:t>
      </w:r>
    </w:p>
    <w:p w14:paraId="5158AA7E" w14:textId="35E96275" w:rsidR="00E418CD" w:rsidRPr="007C2DE0" w:rsidRDefault="00E418CD" w:rsidP="00646194">
      <w:pPr>
        <w:pStyle w:val="Odstavecseseznamem"/>
        <w:ind w:left="284" w:hanging="284"/>
        <w:contextualSpacing w:val="0"/>
        <w:rPr>
          <w:rFonts w:ascii="Times New Roman" w:hAnsi="Times New Roman"/>
          <w:b/>
          <w:sz w:val="24"/>
          <w:szCs w:val="24"/>
        </w:rPr>
      </w:pPr>
      <w:r w:rsidRPr="007C2DE0">
        <w:rPr>
          <w:rFonts w:ascii="Times New Roman" w:hAnsi="Times New Roman"/>
          <w:b/>
          <w:sz w:val="24"/>
          <w:szCs w:val="24"/>
        </w:rPr>
        <w:t>10.3</w:t>
      </w:r>
      <w:r w:rsidRPr="007C2DE0">
        <w:rPr>
          <w:rFonts w:ascii="Times New Roman" w:hAnsi="Times New Roman"/>
          <w:b/>
          <w:sz w:val="24"/>
          <w:szCs w:val="24"/>
        </w:rPr>
        <w:tab/>
        <w:t>Odkaz na vzor právního aktu o poskytnutí podpory</w:t>
      </w:r>
    </w:p>
    <w:p w14:paraId="67B54575" w14:textId="77777777" w:rsidR="007A4A28" w:rsidRPr="007C2DE0" w:rsidRDefault="007A4A28" w:rsidP="00646194">
      <w:pPr>
        <w:pStyle w:val="Default"/>
        <w:spacing w:line="276" w:lineRule="auto"/>
        <w:jc w:val="both"/>
        <w:rPr>
          <w:rFonts w:ascii="Times New Roman" w:hAnsi="Times New Roman" w:cs="Times New Roman"/>
        </w:rPr>
      </w:pPr>
      <w:r w:rsidRPr="007C2DE0">
        <w:rPr>
          <w:rFonts w:ascii="Times New Roman" w:hAnsi="Times New Roman" w:cs="Times New Roman"/>
        </w:rPr>
        <w:t xml:space="preserve">S ohledem na vymezení oprávněných žadatelů (viz část 4.2 této výzvy MAS jsou relevantní níže uvedené vzory právních aktů o poskytnutí podpory: </w:t>
      </w:r>
    </w:p>
    <w:p w14:paraId="36358EA6" w14:textId="4EC03A8C" w:rsidR="007A4A28" w:rsidRPr="007C2DE0" w:rsidRDefault="007A4A28" w:rsidP="00646194">
      <w:pPr>
        <w:pStyle w:val="Default"/>
        <w:numPr>
          <w:ilvl w:val="0"/>
          <w:numId w:val="25"/>
        </w:numPr>
        <w:spacing w:after="200" w:line="276" w:lineRule="auto"/>
        <w:jc w:val="both"/>
        <w:rPr>
          <w:rFonts w:ascii="Times New Roman" w:hAnsi="Times New Roman" w:cs="Times New Roman"/>
        </w:rPr>
      </w:pPr>
      <w:r w:rsidRPr="007C2DE0">
        <w:rPr>
          <w:rFonts w:ascii="Times New Roman" w:hAnsi="Times New Roman" w:cs="Times New Roman"/>
        </w:rPr>
        <w:t xml:space="preserve">Vzor rozhodnutí o poskytnutí dotace (odkaz na elektronickou verzi: </w:t>
      </w:r>
      <w:hyperlink r:id="rId12" w:history="1">
        <w:r w:rsidRPr="007C2DE0">
          <w:rPr>
            <w:rStyle w:val="Hypertextovodkaz"/>
            <w:rFonts w:ascii="Times New Roman" w:hAnsi="Times New Roman" w:cs="Times New Roman"/>
          </w:rPr>
          <w:t>https://www.esfcr.cz/formulare-pro-uzavreni-pravniho-aktu-a-vzory-pravnich-aktu-o-poskytnuti-podpory-na-projekt-opz/-/dokument/798364</w:t>
        </w:r>
      </w:hyperlink>
      <w:r w:rsidRPr="007C2DE0">
        <w:rPr>
          <w:rFonts w:ascii="Times New Roman" w:hAnsi="Times New Roman" w:cs="Times New Roman"/>
        </w:rPr>
        <w:t xml:space="preserve">) </w:t>
      </w:r>
    </w:p>
    <w:p w14:paraId="5572F23A" w14:textId="09B0B139" w:rsidR="00156E0D" w:rsidRPr="007C2DE0" w:rsidRDefault="007A4A28" w:rsidP="00646194">
      <w:pPr>
        <w:pStyle w:val="Odstavecseseznamem"/>
        <w:ind w:left="0"/>
        <w:contextualSpacing w:val="0"/>
        <w:jc w:val="both"/>
        <w:rPr>
          <w:rFonts w:ascii="Times New Roman" w:hAnsi="Times New Roman"/>
          <w:b/>
          <w:sz w:val="24"/>
          <w:szCs w:val="24"/>
        </w:rPr>
      </w:pPr>
      <w:r w:rsidRPr="007C2DE0">
        <w:rPr>
          <w:rFonts w:ascii="Times New Roman" w:hAnsi="Times New Roman"/>
          <w:sz w:val="24"/>
          <w:szCs w:val="24"/>
        </w:rPr>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13" w:history="1">
        <w:r w:rsidRPr="007C2DE0">
          <w:rPr>
            <w:rStyle w:val="Hypertextovodkaz"/>
            <w:rFonts w:ascii="Times New Roman" w:hAnsi="Times New Roman"/>
            <w:sz w:val="24"/>
            <w:szCs w:val="24"/>
          </w:rPr>
          <w:t>https://www.esfcr.cz/dokumenty-opz</w:t>
        </w:r>
      </w:hyperlink>
      <w:r w:rsidRPr="007C2DE0">
        <w:rPr>
          <w:rFonts w:ascii="Times New Roman" w:hAnsi="Times New Roman"/>
          <w:sz w:val="24"/>
          <w:szCs w:val="24"/>
        </w:rPr>
        <w:t>. Aktualizace vzorů právních aktů není změnou této výzvy.</w:t>
      </w:r>
    </w:p>
    <w:p w14:paraId="18BFAD40" w14:textId="325BB9CC" w:rsidR="00E418CD" w:rsidRPr="007C2DE0" w:rsidRDefault="00E418CD" w:rsidP="00646194">
      <w:pPr>
        <w:pStyle w:val="Odstavecseseznamem"/>
        <w:ind w:left="284" w:hanging="284"/>
        <w:contextualSpacing w:val="0"/>
        <w:rPr>
          <w:rFonts w:ascii="Times New Roman" w:hAnsi="Times New Roman"/>
          <w:b/>
          <w:sz w:val="24"/>
          <w:szCs w:val="24"/>
        </w:rPr>
      </w:pPr>
      <w:r w:rsidRPr="007C2DE0">
        <w:rPr>
          <w:rFonts w:ascii="Times New Roman" w:hAnsi="Times New Roman"/>
          <w:b/>
          <w:sz w:val="24"/>
          <w:szCs w:val="24"/>
        </w:rPr>
        <w:t xml:space="preserve">10.4 </w:t>
      </w:r>
      <w:r w:rsidRPr="007C2DE0">
        <w:rPr>
          <w:rFonts w:ascii="Times New Roman" w:hAnsi="Times New Roman"/>
          <w:b/>
          <w:sz w:val="24"/>
          <w:szCs w:val="24"/>
        </w:rPr>
        <w:tab/>
        <w:t>Odkaz na případné další relevantní dokumenty</w:t>
      </w:r>
    </w:p>
    <w:p w14:paraId="55902B25" w14:textId="77777777" w:rsidR="00646194" w:rsidRPr="007C2DE0" w:rsidRDefault="00646194" w:rsidP="00646194">
      <w:pPr>
        <w:pStyle w:val="Default"/>
        <w:spacing w:line="276" w:lineRule="auto"/>
        <w:rPr>
          <w:rFonts w:ascii="Times New Roman" w:hAnsi="Times New Roman" w:cs="Times New Roman"/>
        </w:rPr>
      </w:pPr>
      <w:r w:rsidRPr="007C2DE0">
        <w:rPr>
          <w:rFonts w:ascii="Times New Roman" w:hAnsi="Times New Roman" w:cs="Times New Roman"/>
        </w:rPr>
        <w:t xml:space="preserve">Odkaz na SCLLD/programový rámec OPZ: </w:t>
      </w:r>
    </w:p>
    <w:p w14:paraId="16D3FEE3" w14:textId="5768EABB" w:rsidR="00646194" w:rsidRPr="007C2DE0" w:rsidRDefault="006D52DF" w:rsidP="00646194">
      <w:pPr>
        <w:pStyle w:val="Default"/>
        <w:spacing w:after="200" w:line="276" w:lineRule="auto"/>
        <w:rPr>
          <w:rFonts w:ascii="Times New Roman" w:hAnsi="Times New Roman" w:cs="Times New Roman"/>
        </w:rPr>
      </w:pPr>
      <w:hyperlink r:id="rId14" w:history="1">
        <w:r w:rsidR="00646194" w:rsidRPr="007C2DE0">
          <w:rPr>
            <w:rStyle w:val="Hypertextovodkaz"/>
            <w:rFonts w:ascii="Times New Roman" w:hAnsi="Times New Roman" w:cs="Times New Roman"/>
          </w:rPr>
          <w:t>http://mas-stolovehory.cz/integrovana-strategie-uzemi//dokument</w:t>
        </w:r>
      </w:hyperlink>
    </w:p>
    <w:p w14:paraId="5DE61923" w14:textId="77777777" w:rsidR="00646194" w:rsidRPr="007C2DE0" w:rsidRDefault="00646194" w:rsidP="00646194">
      <w:pPr>
        <w:pStyle w:val="Default"/>
        <w:spacing w:line="276" w:lineRule="auto"/>
        <w:rPr>
          <w:rFonts w:ascii="Times New Roman" w:hAnsi="Times New Roman" w:cs="Times New Roman"/>
        </w:rPr>
      </w:pPr>
      <w:r w:rsidRPr="007C2DE0">
        <w:rPr>
          <w:rFonts w:ascii="Times New Roman" w:hAnsi="Times New Roman" w:cs="Times New Roman"/>
        </w:rPr>
        <w:t xml:space="preserve">Odkaz na Strategii komunitně vedeného místního rozvoje území MAS Stolové hory, </w:t>
      </w:r>
      <w:proofErr w:type="spellStart"/>
      <w:r w:rsidRPr="007C2DE0">
        <w:rPr>
          <w:rFonts w:ascii="Times New Roman" w:hAnsi="Times New Roman" w:cs="Times New Roman"/>
        </w:rPr>
        <w:t>z.s</w:t>
      </w:r>
      <w:proofErr w:type="spellEnd"/>
      <w:r w:rsidRPr="007C2DE0">
        <w:rPr>
          <w:rFonts w:ascii="Times New Roman" w:hAnsi="Times New Roman" w:cs="Times New Roman"/>
        </w:rPr>
        <w:t xml:space="preserve">. na období 2014 – </w:t>
      </w:r>
      <w:proofErr w:type="gramStart"/>
      <w:r w:rsidRPr="007C2DE0">
        <w:rPr>
          <w:rFonts w:ascii="Times New Roman" w:hAnsi="Times New Roman" w:cs="Times New Roman"/>
        </w:rPr>
        <w:t>2020 :</w:t>
      </w:r>
      <w:proofErr w:type="gramEnd"/>
      <w:r w:rsidRPr="007C2DE0">
        <w:rPr>
          <w:rFonts w:ascii="Times New Roman" w:hAnsi="Times New Roman" w:cs="Times New Roman"/>
        </w:rPr>
        <w:t xml:space="preserve"> </w:t>
      </w:r>
    </w:p>
    <w:p w14:paraId="5F5F4947" w14:textId="2F46BC3E" w:rsidR="00646194" w:rsidRPr="007C2DE0" w:rsidRDefault="006D52DF" w:rsidP="00646194">
      <w:pPr>
        <w:pStyle w:val="Default"/>
        <w:spacing w:after="200" w:line="276" w:lineRule="auto"/>
        <w:rPr>
          <w:rFonts w:ascii="Times New Roman" w:hAnsi="Times New Roman" w:cs="Times New Roman"/>
        </w:rPr>
      </w:pPr>
      <w:hyperlink r:id="rId15" w:history="1">
        <w:r w:rsidR="00646194" w:rsidRPr="007C2DE0">
          <w:rPr>
            <w:rStyle w:val="Hypertextovodkaz"/>
            <w:rFonts w:ascii="Times New Roman" w:hAnsi="Times New Roman" w:cs="Times New Roman"/>
          </w:rPr>
          <w:t>http://mas-stolovehory.cz/integrovana-strategie-uzemi//dokument</w:t>
        </w:r>
      </w:hyperlink>
    </w:p>
    <w:p w14:paraId="658B0268" w14:textId="5CB0661B" w:rsidR="00646194" w:rsidRPr="007C2DE0" w:rsidRDefault="00646194" w:rsidP="00646194">
      <w:pPr>
        <w:pStyle w:val="Default"/>
        <w:spacing w:line="276" w:lineRule="auto"/>
        <w:rPr>
          <w:rFonts w:ascii="Times New Roman" w:hAnsi="Times New Roman" w:cs="Times New Roman"/>
        </w:rPr>
      </w:pPr>
      <w:r w:rsidRPr="007C2DE0">
        <w:rPr>
          <w:rFonts w:ascii="Times New Roman" w:hAnsi="Times New Roman" w:cs="Times New Roman"/>
        </w:rPr>
        <w:lastRenderedPageBreak/>
        <w:t xml:space="preserve">Odkaz na stanovy MAS Stolové hory, </w:t>
      </w:r>
      <w:proofErr w:type="spellStart"/>
      <w:r w:rsidRPr="007C2DE0">
        <w:rPr>
          <w:rFonts w:ascii="Times New Roman" w:hAnsi="Times New Roman" w:cs="Times New Roman"/>
        </w:rPr>
        <w:t>z.s</w:t>
      </w:r>
      <w:proofErr w:type="spellEnd"/>
      <w:r w:rsidRPr="007C2DE0">
        <w:rPr>
          <w:rFonts w:ascii="Times New Roman" w:hAnsi="Times New Roman" w:cs="Times New Roman"/>
        </w:rPr>
        <w:t xml:space="preserve">.: </w:t>
      </w:r>
    </w:p>
    <w:p w14:paraId="1546B021" w14:textId="372D3B7A" w:rsidR="007C2DE0" w:rsidRDefault="006D52DF" w:rsidP="00646194">
      <w:pPr>
        <w:rPr>
          <w:rStyle w:val="Hypertextovodkaz"/>
          <w:rFonts w:ascii="Times New Roman" w:hAnsi="Times New Roman"/>
          <w:sz w:val="24"/>
          <w:szCs w:val="24"/>
        </w:rPr>
      </w:pPr>
      <w:hyperlink r:id="rId16" w:history="1">
        <w:r w:rsidR="00646194" w:rsidRPr="007C2DE0">
          <w:rPr>
            <w:rStyle w:val="Hypertextovodkaz"/>
            <w:rFonts w:ascii="Times New Roman" w:hAnsi="Times New Roman"/>
            <w:sz w:val="24"/>
            <w:szCs w:val="24"/>
          </w:rPr>
          <w:t>http://www.mas-stolovehory.cz/stanovy-a-jine-predpisy//stanovy</w:t>
        </w:r>
      </w:hyperlink>
    </w:p>
    <w:p w14:paraId="175C65BC" w14:textId="51DF53CA" w:rsidR="00BE6D63" w:rsidRPr="007C2DE0" w:rsidRDefault="007C2DE0" w:rsidP="007C2DE0">
      <w:pPr>
        <w:suppressAutoHyphens w:val="0"/>
        <w:spacing w:after="160" w:line="259" w:lineRule="auto"/>
        <w:rPr>
          <w:rFonts w:ascii="Times New Roman" w:hAnsi="Times New Roman"/>
          <w:color w:val="0563C1" w:themeColor="hyperlink"/>
          <w:sz w:val="24"/>
          <w:szCs w:val="24"/>
          <w:u w:val="single"/>
        </w:rPr>
      </w:pPr>
      <w:r>
        <w:rPr>
          <w:rStyle w:val="Hypertextovodkaz"/>
          <w:rFonts w:ascii="Times New Roman" w:hAnsi="Times New Roman"/>
          <w:sz w:val="24"/>
          <w:szCs w:val="24"/>
        </w:rPr>
        <w:br w:type="page"/>
      </w:r>
    </w:p>
    <w:p w14:paraId="784FE082" w14:textId="143C4B9F" w:rsidR="00646194" w:rsidRPr="007C2DE0" w:rsidRDefault="000A0C05" w:rsidP="00646194">
      <w:pPr>
        <w:pStyle w:val="Odstavecseseznamem"/>
        <w:numPr>
          <w:ilvl w:val="0"/>
          <w:numId w:val="2"/>
        </w:numPr>
        <w:ind w:left="357" w:hanging="357"/>
        <w:rPr>
          <w:rFonts w:ascii="Times New Roman" w:hAnsi="Times New Roman"/>
          <w:b/>
          <w:sz w:val="28"/>
          <w:szCs w:val="27"/>
        </w:rPr>
      </w:pPr>
      <w:r w:rsidRPr="007C2DE0">
        <w:rPr>
          <w:rFonts w:ascii="Times New Roman" w:hAnsi="Times New Roman"/>
          <w:b/>
          <w:sz w:val="28"/>
          <w:szCs w:val="27"/>
        </w:rPr>
        <w:lastRenderedPageBreak/>
        <w:t>Přílohy výzvy MAS k předkládání žádostí o podporu</w:t>
      </w:r>
    </w:p>
    <w:p w14:paraId="2B64C21B" w14:textId="77777777" w:rsidR="00646194" w:rsidRPr="007C2DE0" w:rsidRDefault="00646194" w:rsidP="00646194">
      <w:pPr>
        <w:pStyle w:val="Default"/>
        <w:numPr>
          <w:ilvl w:val="0"/>
          <w:numId w:val="25"/>
        </w:numPr>
        <w:spacing w:after="28" w:line="276" w:lineRule="auto"/>
        <w:rPr>
          <w:rFonts w:ascii="Times New Roman" w:hAnsi="Times New Roman" w:cs="Times New Roman"/>
        </w:rPr>
      </w:pPr>
      <w:r w:rsidRPr="007C2DE0">
        <w:rPr>
          <w:rFonts w:ascii="Times New Roman" w:hAnsi="Times New Roman" w:cs="Times New Roman"/>
        </w:rPr>
        <w:t xml:space="preserve">Příloha č. 1 - Informace o způsobu hodnocení a výběru projektů </w:t>
      </w:r>
    </w:p>
    <w:p w14:paraId="5377486B" w14:textId="32AAFD5B" w:rsidR="00646194" w:rsidRPr="007C2DE0" w:rsidRDefault="00646194" w:rsidP="00646194">
      <w:pPr>
        <w:pStyle w:val="Default"/>
        <w:numPr>
          <w:ilvl w:val="0"/>
          <w:numId w:val="25"/>
        </w:numPr>
        <w:spacing w:after="28" w:line="276" w:lineRule="auto"/>
        <w:rPr>
          <w:rFonts w:ascii="Times New Roman" w:hAnsi="Times New Roman" w:cs="Times New Roman"/>
        </w:rPr>
      </w:pPr>
      <w:r w:rsidRPr="007C2DE0">
        <w:rPr>
          <w:rFonts w:ascii="Times New Roman" w:hAnsi="Times New Roman" w:cs="Times New Roman"/>
        </w:rPr>
        <w:t xml:space="preserve">Příloha č. 2 - Popis podporovaných aktivit </w:t>
      </w:r>
    </w:p>
    <w:p w14:paraId="699761B9" w14:textId="77777777" w:rsidR="00646194" w:rsidRPr="007C2DE0" w:rsidRDefault="00646194" w:rsidP="00646194">
      <w:pPr>
        <w:pStyle w:val="Default"/>
        <w:numPr>
          <w:ilvl w:val="0"/>
          <w:numId w:val="25"/>
        </w:numPr>
        <w:spacing w:after="28" w:line="276" w:lineRule="auto"/>
        <w:rPr>
          <w:rFonts w:ascii="Times New Roman" w:hAnsi="Times New Roman" w:cs="Times New Roman"/>
        </w:rPr>
      </w:pPr>
      <w:r w:rsidRPr="007C2DE0">
        <w:rPr>
          <w:rFonts w:ascii="Times New Roman" w:hAnsi="Times New Roman" w:cs="Times New Roman"/>
        </w:rPr>
        <w:t xml:space="preserve">Příloha č. 3 - Principy komunitní práce a vodítka pro předkládání projektů komunitní práce </w:t>
      </w:r>
    </w:p>
    <w:p w14:paraId="3A71D50E" w14:textId="77777777" w:rsidR="00646194" w:rsidRPr="007C2DE0" w:rsidRDefault="00646194" w:rsidP="00646194">
      <w:pPr>
        <w:pStyle w:val="Default"/>
        <w:numPr>
          <w:ilvl w:val="0"/>
          <w:numId w:val="25"/>
        </w:numPr>
        <w:spacing w:after="28" w:line="276" w:lineRule="auto"/>
        <w:rPr>
          <w:rFonts w:ascii="Times New Roman" w:hAnsi="Times New Roman" w:cs="Times New Roman"/>
        </w:rPr>
      </w:pPr>
      <w:r w:rsidRPr="007C2DE0">
        <w:rPr>
          <w:rFonts w:ascii="Times New Roman" w:hAnsi="Times New Roman" w:cs="Times New Roman"/>
        </w:rPr>
        <w:t xml:space="preserve">Příloha č. 4 - Podpora sociálních služeb na území MAS z OPZ – Vyrovnávací platba </w:t>
      </w:r>
    </w:p>
    <w:p w14:paraId="59A4AAFC" w14:textId="45DF071B" w:rsidR="00646194" w:rsidRPr="007C2DE0" w:rsidRDefault="00646194" w:rsidP="00646194">
      <w:pPr>
        <w:pStyle w:val="Default"/>
        <w:numPr>
          <w:ilvl w:val="0"/>
          <w:numId w:val="25"/>
        </w:numPr>
        <w:spacing w:after="28" w:line="276" w:lineRule="auto"/>
        <w:rPr>
          <w:rFonts w:ascii="Times New Roman" w:hAnsi="Times New Roman" w:cs="Times New Roman"/>
        </w:rPr>
      </w:pPr>
      <w:r w:rsidRPr="007C2DE0">
        <w:rPr>
          <w:rFonts w:ascii="Times New Roman" w:hAnsi="Times New Roman" w:cs="Times New Roman"/>
        </w:rPr>
        <w:t xml:space="preserve">Příloha č. 5a </w:t>
      </w:r>
      <w:r w:rsidR="007C2DE0" w:rsidRPr="00727BC7">
        <w:rPr>
          <w:rFonts w:ascii="Times New Roman" w:hAnsi="Times New Roman" w:cs="Times New Roman"/>
        </w:rPr>
        <w:t>–</w:t>
      </w:r>
      <w:r w:rsidRPr="007C2DE0">
        <w:rPr>
          <w:rFonts w:ascii="Times New Roman" w:hAnsi="Times New Roman" w:cs="Times New Roman"/>
        </w:rPr>
        <w:t xml:space="preserve"> Údaje o sociální službě </w:t>
      </w:r>
    </w:p>
    <w:p w14:paraId="1D4062D6" w14:textId="0875C5F0" w:rsidR="00646194" w:rsidRPr="007C2DE0" w:rsidRDefault="00646194" w:rsidP="00646194">
      <w:pPr>
        <w:pStyle w:val="Default"/>
        <w:numPr>
          <w:ilvl w:val="0"/>
          <w:numId w:val="25"/>
        </w:numPr>
        <w:spacing w:after="28" w:line="276" w:lineRule="auto"/>
        <w:rPr>
          <w:rFonts w:ascii="Times New Roman" w:hAnsi="Times New Roman" w:cs="Times New Roman"/>
        </w:rPr>
      </w:pPr>
      <w:r w:rsidRPr="007C2DE0">
        <w:rPr>
          <w:rFonts w:ascii="Times New Roman" w:hAnsi="Times New Roman" w:cs="Times New Roman"/>
        </w:rPr>
        <w:t xml:space="preserve">Příloha č. 5b </w:t>
      </w:r>
      <w:r w:rsidR="007C2DE0" w:rsidRPr="00727BC7">
        <w:rPr>
          <w:rFonts w:ascii="Times New Roman" w:hAnsi="Times New Roman" w:cs="Times New Roman"/>
        </w:rPr>
        <w:t>–</w:t>
      </w:r>
      <w:r w:rsidRPr="007C2DE0">
        <w:rPr>
          <w:rFonts w:ascii="Times New Roman" w:hAnsi="Times New Roman" w:cs="Times New Roman"/>
        </w:rPr>
        <w:t xml:space="preserve"> Přehled čerpání vyrovnávací platby na sociální službu (skutečnost) </w:t>
      </w:r>
    </w:p>
    <w:p w14:paraId="4A1C64B0" w14:textId="71030C37" w:rsidR="00646194" w:rsidRPr="007C2DE0" w:rsidRDefault="00646194" w:rsidP="00646194">
      <w:pPr>
        <w:pStyle w:val="Default"/>
        <w:numPr>
          <w:ilvl w:val="0"/>
          <w:numId w:val="25"/>
        </w:numPr>
        <w:spacing w:line="276" w:lineRule="auto"/>
        <w:rPr>
          <w:rFonts w:ascii="Times New Roman" w:hAnsi="Times New Roman" w:cs="Times New Roman"/>
        </w:rPr>
      </w:pPr>
      <w:r w:rsidRPr="007C2DE0">
        <w:rPr>
          <w:rFonts w:ascii="Times New Roman" w:hAnsi="Times New Roman" w:cs="Times New Roman"/>
        </w:rPr>
        <w:t xml:space="preserve">Příloha č. 6 - Pomůcka k vyplnění přílohy Údaje o sociální službě </w:t>
      </w:r>
    </w:p>
    <w:p w14:paraId="429E319A" w14:textId="77777777" w:rsidR="00646194" w:rsidRPr="00646194" w:rsidRDefault="00646194" w:rsidP="00646194">
      <w:pPr>
        <w:rPr>
          <w:rFonts w:asciiTheme="minorHAnsi" w:hAnsiTheme="minorHAnsi" w:cstheme="minorHAnsi"/>
          <w:b/>
          <w:sz w:val="28"/>
          <w:szCs w:val="27"/>
        </w:rPr>
      </w:pPr>
    </w:p>
    <w:sectPr w:rsidR="00646194" w:rsidRPr="0064619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E7C7" w14:textId="77777777" w:rsidR="006D52DF" w:rsidRDefault="006D52DF" w:rsidP="000002F0">
      <w:pPr>
        <w:spacing w:after="0" w:line="240" w:lineRule="auto"/>
      </w:pPr>
      <w:r>
        <w:separator/>
      </w:r>
    </w:p>
  </w:endnote>
  <w:endnote w:type="continuationSeparator" w:id="0">
    <w:p w14:paraId="19136FF6" w14:textId="77777777" w:rsidR="006D52DF" w:rsidRDefault="006D52DF"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805757"/>
      <w:docPartObj>
        <w:docPartGallery w:val="Page Numbers (Bottom of Page)"/>
        <w:docPartUnique/>
      </w:docPartObj>
    </w:sdtPr>
    <w:sdtEndPr/>
    <w:sdtContent>
      <w:p w14:paraId="3DD211BA" w14:textId="51B234A5" w:rsidR="00F86320" w:rsidRDefault="00F86320">
        <w:pPr>
          <w:pStyle w:val="Zpat"/>
          <w:jc w:val="center"/>
        </w:pPr>
        <w:r>
          <w:fldChar w:fldCharType="begin"/>
        </w:r>
        <w:r>
          <w:instrText>PAGE   \* MERGEFORMAT</w:instrText>
        </w:r>
        <w:r>
          <w:fldChar w:fldCharType="separate"/>
        </w:r>
        <w:r>
          <w:t>2</w:t>
        </w:r>
        <w:r>
          <w:fldChar w:fldCharType="end"/>
        </w:r>
      </w:p>
    </w:sdtContent>
  </w:sdt>
  <w:p w14:paraId="751955A6" w14:textId="77777777" w:rsidR="00F86320" w:rsidRDefault="00F863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6F8E" w14:textId="77777777" w:rsidR="006D52DF" w:rsidRDefault="006D52DF" w:rsidP="000002F0">
      <w:pPr>
        <w:spacing w:after="0" w:line="240" w:lineRule="auto"/>
      </w:pPr>
      <w:r>
        <w:separator/>
      </w:r>
    </w:p>
  </w:footnote>
  <w:footnote w:type="continuationSeparator" w:id="0">
    <w:p w14:paraId="78DA9E09" w14:textId="77777777" w:rsidR="006D52DF" w:rsidRDefault="006D52DF" w:rsidP="000002F0">
      <w:pPr>
        <w:spacing w:after="0" w:line="240" w:lineRule="auto"/>
      </w:pPr>
      <w:r>
        <w:continuationSeparator/>
      </w:r>
    </w:p>
  </w:footnote>
  <w:footnote w:id="1">
    <w:p w14:paraId="3867E150" w14:textId="50C35555" w:rsidR="00796A74" w:rsidRPr="00727BC7" w:rsidRDefault="00796A74" w:rsidP="00796A74">
      <w:pPr>
        <w:pStyle w:val="Textpoznpodarou"/>
        <w:jc w:val="both"/>
        <w:rPr>
          <w:rFonts w:ascii="Times New Roman" w:hAnsi="Times New Roman"/>
        </w:rPr>
      </w:pPr>
      <w:r>
        <w:rPr>
          <w:rStyle w:val="Znakapoznpodarou"/>
        </w:rPr>
        <w:footnoteRef/>
      </w:r>
      <w:r>
        <w:t xml:space="preserve"> </w:t>
      </w:r>
      <w:r w:rsidRPr="00727BC7">
        <w:rPr>
          <w:rFonts w:ascii="Times New Roman" w:hAnsi="Times New Roman"/>
        </w:rPr>
        <w:t xml:space="preserve">Dle zákona č. 300/2008 Sb., o elektronických úkonech a autorizované konverzi dokumentů.  </w:t>
      </w:r>
    </w:p>
  </w:footnote>
  <w:footnote w:id="2">
    <w:p w14:paraId="7AF7E637" w14:textId="34E0D248" w:rsidR="00796A74" w:rsidRDefault="00796A74" w:rsidP="00796A74">
      <w:pPr>
        <w:pStyle w:val="Textpoznpodarou"/>
        <w:jc w:val="both"/>
      </w:pPr>
      <w:r w:rsidRPr="00727BC7">
        <w:rPr>
          <w:rStyle w:val="Znakapoznpodarou"/>
          <w:rFonts w:ascii="Times New Roman" w:hAnsi="Times New Roman"/>
        </w:rPr>
        <w:footnoteRef/>
      </w:r>
      <w:r w:rsidRPr="00727BC7">
        <w:rPr>
          <w:rFonts w:ascii="Times New Roman" w:hAnsi="Times New Roman"/>
        </w:rPr>
        <w:t xml:space="preserve"> </w:t>
      </w:r>
      <w:r w:rsidRPr="00727BC7">
        <w:rPr>
          <w:rFonts w:ascii="Times New Roman" w:hAnsi="Times New Roman"/>
          <w:sz w:val="18"/>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r>
        <w:t xml:space="preserve"> </w:t>
      </w:r>
    </w:p>
  </w:footnote>
  <w:footnote w:id="3">
    <w:p w14:paraId="59B058AD" w14:textId="15368895" w:rsidR="00796A74" w:rsidRPr="00727BC7" w:rsidRDefault="00796A74" w:rsidP="00796A74">
      <w:pPr>
        <w:pStyle w:val="Textpoznpodarou"/>
        <w:jc w:val="both"/>
        <w:rPr>
          <w:rFonts w:ascii="Times New Roman" w:hAnsi="Times New Roman"/>
        </w:rPr>
      </w:pPr>
      <w:r>
        <w:rPr>
          <w:rStyle w:val="Znakapoznpodarou"/>
        </w:rPr>
        <w:footnoteRef/>
      </w:r>
      <w:r>
        <w:t xml:space="preserve"> </w:t>
      </w:r>
      <w:r w:rsidRPr="00727BC7">
        <w:rPr>
          <w:rFonts w:ascii="Times New Roman" w:hAnsi="Times New Roman"/>
          <w:sz w:val="18"/>
          <w:szCs w:val="18"/>
        </w:rPr>
        <w:t xml:space="preserve">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 </w:t>
      </w:r>
      <w:r w:rsidRPr="00727BC7">
        <w:rPr>
          <w:rFonts w:ascii="Times New Roman" w:hAnsi="Times New Roman"/>
        </w:rPr>
        <w:t xml:space="preserve"> </w:t>
      </w:r>
    </w:p>
  </w:footnote>
  <w:footnote w:id="4">
    <w:p w14:paraId="1FF7A7D6" w14:textId="4FE1C62B" w:rsidR="00796A74" w:rsidRDefault="00796A74" w:rsidP="00796A74">
      <w:pPr>
        <w:pStyle w:val="Textpoznpodarou"/>
        <w:jc w:val="both"/>
      </w:pPr>
      <w:r>
        <w:rPr>
          <w:rStyle w:val="Znakapoznpodarou"/>
        </w:rPr>
        <w:footnoteRef/>
      </w:r>
      <w:r>
        <w:t xml:space="preserve"> </w:t>
      </w:r>
      <w:r w:rsidRPr="00727BC7">
        <w:rPr>
          <w:rFonts w:ascii="Times New Roman" w:hAnsi="Times New Roman"/>
          <w:sz w:val="18"/>
          <w:szCs w:val="18"/>
        </w:rPr>
        <w:t>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subjektům pro účely využití mzdových příspěvků přidělena veřejná podpora/podpora de minimis.</w:t>
      </w:r>
      <w:r>
        <w:rPr>
          <w:sz w:val="18"/>
          <w:szCs w:val="18"/>
        </w:rPr>
        <w:t xml:space="preserve"> </w:t>
      </w:r>
      <w:r>
        <w:t xml:space="preserve"> </w:t>
      </w:r>
    </w:p>
  </w:footnote>
  <w:footnote w:id="5">
    <w:p w14:paraId="4D956768" w14:textId="26D924C3" w:rsidR="00796A74" w:rsidRPr="00727BC7" w:rsidRDefault="00796A74" w:rsidP="00796A74">
      <w:pPr>
        <w:pStyle w:val="Textpoznpodarou"/>
        <w:jc w:val="both"/>
        <w:rPr>
          <w:rFonts w:ascii="Times New Roman" w:hAnsi="Times New Roman"/>
        </w:rPr>
      </w:pPr>
      <w:r w:rsidRPr="00727BC7">
        <w:rPr>
          <w:rStyle w:val="Znakapoznpodarou"/>
          <w:rFonts w:ascii="Times New Roman" w:hAnsi="Times New Roman"/>
        </w:rPr>
        <w:footnoteRef/>
      </w:r>
      <w:r w:rsidRPr="00727BC7">
        <w:rPr>
          <w:rFonts w:ascii="Times New Roman" w:hAnsi="Times New Roman"/>
        </w:rPr>
        <w:t xml:space="preserve"> </w:t>
      </w:r>
      <w:r w:rsidRPr="00727BC7">
        <w:rPr>
          <w:rFonts w:ascii="Times New Roman" w:hAnsi="Times New Roman"/>
          <w:sz w:val="18"/>
          <w:szCs w:val="18"/>
        </w:rPr>
        <w:t xml:space="preserve">Jedná se o kód Národního číselníku indikátorů 2014+. Některé indikátory jsou zároveň kódovány podle Evropské komise. </w:t>
      </w:r>
      <w:r w:rsidRPr="00727BC7">
        <w:rPr>
          <w:rFonts w:ascii="Times New Roman" w:hAnsi="Times New Roman"/>
        </w:rPr>
        <w:t xml:space="preserve"> </w:t>
      </w:r>
    </w:p>
  </w:footnote>
  <w:footnote w:id="6">
    <w:p w14:paraId="2106AF3C" w14:textId="30F7DFCA" w:rsidR="00796A74" w:rsidRDefault="00796A74">
      <w:pPr>
        <w:pStyle w:val="Textpoznpodarou"/>
      </w:pPr>
      <w:r>
        <w:rPr>
          <w:rStyle w:val="Znakapoznpodarou"/>
        </w:rPr>
        <w:footnoteRef/>
      </w:r>
      <w:r>
        <w:t xml:space="preserve"> </w:t>
      </w:r>
      <w:r w:rsidRPr="007C2DE0">
        <w:rPr>
          <w:rFonts w:ascii="Times New Roman" w:hAnsi="Times New Roman"/>
          <w:sz w:val="18"/>
        </w:rPr>
        <w:t>Tzn. základní identifikační údaje o sociální službě (identifikátor, název, druh, forma, cílová skupina, místo atd.).</w:t>
      </w:r>
      <w:r w:rsidRPr="007C2DE0">
        <w:rPr>
          <w:sz w:val="18"/>
        </w:rPr>
        <w:t xml:space="preserve">  </w:t>
      </w:r>
    </w:p>
  </w:footnote>
  <w:footnote w:id="7">
    <w:p w14:paraId="07D5A332" w14:textId="69540BCE" w:rsidR="00796A74" w:rsidRPr="007C2DE0" w:rsidRDefault="00796A74" w:rsidP="00BE6D63">
      <w:pPr>
        <w:pStyle w:val="Textpoznpodarou"/>
        <w:jc w:val="both"/>
        <w:rPr>
          <w:rFonts w:ascii="Times New Roman" w:hAnsi="Times New Roman"/>
          <w:sz w:val="18"/>
          <w:szCs w:val="18"/>
        </w:rPr>
      </w:pPr>
      <w:r>
        <w:rPr>
          <w:rStyle w:val="Znakapoznpodarou"/>
        </w:rPr>
        <w:footnoteRef/>
      </w:r>
      <w:r>
        <w:t xml:space="preserve"> </w:t>
      </w:r>
      <w:r w:rsidR="00BE6D63" w:rsidRPr="007C2DE0">
        <w:rPr>
          <w:rFonts w:ascii="Times New Roman" w:hAnsi="Times New Roman"/>
          <w:sz w:val="18"/>
          <w:szCs w:val="18"/>
        </w:rPr>
        <w:t xml:space="preserve">Tj. Ministerstvo práce a sociálních věcí, na jehož výzvu k předkládání žádostí o podporu tato výzva MAS navazuje.  </w:t>
      </w:r>
    </w:p>
  </w:footnote>
  <w:footnote w:id="8">
    <w:p w14:paraId="0AC16F87" w14:textId="2E0BA7F0" w:rsidR="00BE6D63" w:rsidRDefault="00BE6D63">
      <w:pPr>
        <w:pStyle w:val="Textpoznpodarou"/>
      </w:pPr>
      <w:r w:rsidRPr="007C2DE0">
        <w:rPr>
          <w:rStyle w:val="Znakapoznpodarou"/>
          <w:rFonts w:ascii="Times New Roman" w:hAnsi="Times New Roman"/>
          <w:sz w:val="18"/>
          <w:szCs w:val="18"/>
        </w:rPr>
        <w:footnoteRef/>
      </w:r>
      <w:r w:rsidRPr="007C2DE0">
        <w:rPr>
          <w:rFonts w:ascii="Times New Roman" w:hAnsi="Times New Roman"/>
          <w:sz w:val="18"/>
          <w:szCs w:val="18"/>
        </w:rPr>
        <w:t xml:space="preserve"> Pouze v relevantních případech.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F79A" w14:textId="603A5585" w:rsidR="00796A74" w:rsidRDefault="00C97843" w:rsidP="00C97843">
    <w:pPr>
      <w:pStyle w:val="Zhlav"/>
    </w:pPr>
    <w:r>
      <w:rPr>
        <w:noProof/>
      </w:rPr>
      <w:drawing>
        <wp:inline distT="0" distB="0" distL="0" distR="0" wp14:anchorId="1926F081" wp14:editId="7BD0F21D">
          <wp:extent cx="3028950" cy="79058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43_barevne.jpg"/>
                  <pic:cNvPicPr/>
                </pic:nvPicPr>
                <pic:blipFill rotWithShape="1">
                  <a:blip r:embed="rId1">
                    <a:extLst>
                      <a:ext uri="{28A0092B-C50C-407E-A947-70E740481C1C}">
                        <a14:useLocalDpi xmlns:a14="http://schemas.microsoft.com/office/drawing/2010/main" val="0"/>
                      </a:ext>
                    </a:extLst>
                  </a:blip>
                  <a:srcRect r="22784"/>
                  <a:stretch/>
                </pic:blipFill>
                <pic:spPr bwMode="auto">
                  <a:xfrm>
                    <a:off x="0" y="0"/>
                    <a:ext cx="3095477" cy="80794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noProof/>
        <w:sz w:val="28"/>
        <w:szCs w:val="28"/>
      </w:rPr>
      <w:t xml:space="preserve">                  </w:t>
    </w:r>
    <w:r>
      <w:rPr>
        <w:rFonts w:asciiTheme="minorHAnsi" w:hAnsiTheme="minorHAnsi" w:cstheme="minorHAnsi"/>
        <w:b/>
        <w:noProof/>
        <w:sz w:val="28"/>
        <w:szCs w:val="28"/>
      </w:rPr>
      <w:drawing>
        <wp:inline distT="0" distB="0" distL="0" distR="0" wp14:anchorId="5901CF7E" wp14:editId="3EB927D8">
          <wp:extent cx="1947285" cy="742896"/>
          <wp:effectExtent l="0" t="0" r="0"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2">
                    <a:extLst>
                      <a:ext uri="{28A0092B-C50C-407E-A947-70E740481C1C}">
                        <a14:useLocalDpi xmlns:a14="http://schemas.microsoft.com/office/drawing/2010/main" val="0"/>
                      </a:ext>
                    </a:extLst>
                  </a:blip>
                  <a:stretch>
                    <a:fillRect/>
                  </a:stretch>
                </pic:blipFill>
                <pic:spPr>
                  <a:xfrm>
                    <a:off x="0" y="0"/>
                    <a:ext cx="2036098" cy="776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C4D3AE"/>
    <w:multiLevelType w:val="hybridMultilevel"/>
    <w:tmpl w:val="5091D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9E64E"/>
    <w:multiLevelType w:val="hybridMultilevel"/>
    <w:tmpl w:val="693D0F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1F708A"/>
    <w:multiLevelType w:val="hybridMultilevel"/>
    <w:tmpl w:val="1E5E6A26"/>
    <w:lvl w:ilvl="0" w:tplc="04050003">
      <w:start w:val="1"/>
      <w:numFmt w:val="bullet"/>
      <w:lvlText w:val="o"/>
      <w:lvlJc w:val="left"/>
      <w:pPr>
        <w:ind w:left="550" w:hanging="360"/>
      </w:pPr>
      <w:rPr>
        <w:rFonts w:ascii="Courier New" w:hAnsi="Courier New" w:cs="Courier New"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4" w15:restartNumberingAfterBreak="0">
    <w:nsid w:val="075328F0"/>
    <w:multiLevelType w:val="hybridMultilevel"/>
    <w:tmpl w:val="6EF66188"/>
    <w:lvl w:ilvl="0" w:tplc="04050003">
      <w:start w:val="1"/>
      <w:numFmt w:val="bullet"/>
      <w:lvlText w:val="o"/>
      <w:lvlJc w:val="left"/>
      <w:pPr>
        <w:ind w:left="720" w:hanging="360"/>
      </w:pPr>
      <w:rPr>
        <w:rFonts w:ascii="Courier New" w:hAnsi="Courier New" w:cs="Courier New" w:hint="default"/>
      </w:rPr>
    </w:lvl>
    <w:lvl w:ilvl="1" w:tplc="30F215CA">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34F20"/>
    <w:multiLevelType w:val="hybridMultilevel"/>
    <w:tmpl w:val="AE94F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B6243D"/>
    <w:multiLevelType w:val="hybridMultilevel"/>
    <w:tmpl w:val="774AB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364DE9"/>
    <w:multiLevelType w:val="hybridMultilevel"/>
    <w:tmpl w:val="5F048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DE2E48"/>
    <w:multiLevelType w:val="hybridMultilevel"/>
    <w:tmpl w:val="4AE6F082"/>
    <w:lvl w:ilvl="0" w:tplc="04050001">
      <w:start w:val="1"/>
      <w:numFmt w:val="bullet"/>
      <w:lvlText w:val=""/>
      <w:lvlJc w:val="left"/>
      <w:pPr>
        <w:ind w:left="2260" w:hanging="360"/>
      </w:pPr>
      <w:rPr>
        <w:rFonts w:ascii="Symbol" w:hAnsi="Symbol" w:hint="default"/>
      </w:rPr>
    </w:lvl>
    <w:lvl w:ilvl="1" w:tplc="04050003">
      <w:start w:val="1"/>
      <w:numFmt w:val="bullet"/>
      <w:lvlText w:val="o"/>
      <w:lvlJc w:val="left"/>
      <w:pPr>
        <w:ind w:left="2980" w:hanging="360"/>
      </w:pPr>
      <w:rPr>
        <w:rFonts w:ascii="Courier New" w:hAnsi="Courier New" w:cs="Courier New" w:hint="default"/>
      </w:rPr>
    </w:lvl>
    <w:lvl w:ilvl="2" w:tplc="04050005" w:tentative="1">
      <w:start w:val="1"/>
      <w:numFmt w:val="bullet"/>
      <w:lvlText w:val=""/>
      <w:lvlJc w:val="left"/>
      <w:pPr>
        <w:ind w:left="3700" w:hanging="360"/>
      </w:pPr>
      <w:rPr>
        <w:rFonts w:ascii="Wingdings" w:hAnsi="Wingdings" w:hint="default"/>
      </w:rPr>
    </w:lvl>
    <w:lvl w:ilvl="3" w:tplc="04050001" w:tentative="1">
      <w:start w:val="1"/>
      <w:numFmt w:val="bullet"/>
      <w:lvlText w:val=""/>
      <w:lvlJc w:val="left"/>
      <w:pPr>
        <w:ind w:left="4420" w:hanging="360"/>
      </w:pPr>
      <w:rPr>
        <w:rFonts w:ascii="Symbol" w:hAnsi="Symbol" w:hint="default"/>
      </w:rPr>
    </w:lvl>
    <w:lvl w:ilvl="4" w:tplc="04050003" w:tentative="1">
      <w:start w:val="1"/>
      <w:numFmt w:val="bullet"/>
      <w:lvlText w:val="o"/>
      <w:lvlJc w:val="left"/>
      <w:pPr>
        <w:ind w:left="5140" w:hanging="360"/>
      </w:pPr>
      <w:rPr>
        <w:rFonts w:ascii="Courier New" w:hAnsi="Courier New" w:cs="Courier New" w:hint="default"/>
      </w:rPr>
    </w:lvl>
    <w:lvl w:ilvl="5" w:tplc="04050005" w:tentative="1">
      <w:start w:val="1"/>
      <w:numFmt w:val="bullet"/>
      <w:lvlText w:val=""/>
      <w:lvlJc w:val="left"/>
      <w:pPr>
        <w:ind w:left="5860" w:hanging="360"/>
      </w:pPr>
      <w:rPr>
        <w:rFonts w:ascii="Wingdings" w:hAnsi="Wingdings" w:hint="default"/>
      </w:rPr>
    </w:lvl>
    <w:lvl w:ilvl="6" w:tplc="04050001" w:tentative="1">
      <w:start w:val="1"/>
      <w:numFmt w:val="bullet"/>
      <w:lvlText w:val=""/>
      <w:lvlJc w:val="left"/>
      <w:pPr>
        <w:ind w:left="6580" w:hanging="360"/>
      </w:pPr>
      <w:rPr>
        <w:rFonts w:ascii="Symbol" w:hAnsi="Symbol" w:hint="default"/>
      </w:rPr>
    </w:lvl>
    <w:lvl w:ilvl="7" w:tplc="04050003" w:tentative="1">
      <w:start w:val="1"/>
      <w:numFmt w:val="bullet"/>
      <w:lvlText w:val="o"/>
      <w:lvlJc w:val="left"/>
      <w:pPr>
        <w:ind w:left="7300" w:hanging="360"/>
      </w:pPr>
      <w:rPr>
        <w:rFonts w:ascii="Courier New" w:hAnsi="Courier New" w:cs="Courier New" w:hint="default"/>
      </w:rPr>
    </w:lvl>
    <w:lvl w:ilvl="8" w:tplc="04050005" w:tentative="1">
      <w:start w:val="1"/>
      <w:numFmt w:val="bullet"/>
      <w:lvlText w:val=""/>
      <w:lvlJc w:val="left"/>
      <w:pPr>
        <w:ind w:left="8020" w:hanging="360"/>
      </w:pPr>
      <w:rPr>
        <w:rFonts w:ascii="Wingdings" w:hAnsi="Wingdings" w:hint="default"/>
      </w:rPr>
    </w:lvl>
  </w:abstractNum>
  <w:abstractNum w:abstractNumId="9" w15:restartNumberingAfterBreak="0">
    <w:nsid w:val="284345A2"/>
    <w:multiLevelType w:val="hybridMultilevel"/>
    <w:tmpl w:val="1414C9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C23D24"/>
    <w:multiLevelType w:val="hybridMultilevel"/>
    <w:tmpl w:val="9228A9D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0834B6"/>
    <w:multiLevelType w:val="multilevel"/>
    <w:tmpl w:val="64A6A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1251193"/>
    <w:multiLevelType w:val="hybridMultilevel"/>
    <w:tmpl w:val="B73ABC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C63398"/>
    <w:multiLevelType w:val="hybridMultilevel"/>
    <w:tmpl w:val="64940C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0A6510"/>
    <w:multiLevelType w:val="hybridMultilevel"/>
    <w:tmpl w:val="B2ECA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9614B"/>
    <w:multiLevelType w:val="hybridMultilevel"/>
    <w:tmpl w:val="25676A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B1741A"/>
    <w:multiLevelType w:val="hybridMultilevel"/>
    <w:tmpl w:val="8026D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175FC7"/>
    <w:multiLevelType w:val="hybridMultilevel"/>
    <w:tmpl w:val="62C46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C743C4"/>
    <w:multiLevelType w:val="hybridMultilevel"/>
    <w:tmpl w:val="4D262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0F6CC5"/>
    <w:multiLevelType w:val="hybridMultilevel"/>
    <w:tmpl w:val="0BA06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F209FB"/>
    <w:multiLevelType w:val="hybridMultilevel"/>
    <w:tmpl w:val="73980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AB4270"/>
    <w:multiLevelType w:val="hybridMultilevel"/>
    <w:tmpl w:val="5A4224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A966DC9"/>
    <w:multiLevelType w:val="hybridMultilevel"/>
    <w:tmpl w:val="48CF3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1143F5"/>
    <w:multiLevelType w:val="hybridMultilevel"/>
    <w:tmpl w:val="2FEE1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6556C0"/>
    <w:multiLevelType w:val="multilevel"/>
    <w:tmpl w:val="94A631A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AE15C9C"/>
    <w:multiLevelType w:val="multilevel"/>
    <w:tmpl w:val="3B742A90"/>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1"/>
  </w:num>
  <w:num w:numId="3">
    <w:abstractNumId w:val="21"/>
  </w:num>
  <w:num w:numId="4">
    <w:abstractNumId w:val="20"/>
  </w:num>
  <w:num w:numId="5">
    <w:abstractNumId w:val="13"/>
  </w:num>
  <w:num w:numId="6">
    <w:abstractNumId w:val="23"/>
  </w:num>
  <w:num w:numId="7">
    <w:abstractNumId w:val="9"/>
  </w:num>
  <w:num w:numId="8">
    <w:abstractNumId w:val="17"/>
  </w:num>
  <w:num w:numId="9">
    <w:abstractNumId w:val="6"/>
  </w:num>
  <w:num w:numId="10">
    <w:abstractNumId w:val="8"/>
  </w:num>
  <w:num w:numId="11">
    <w:abstractNumId w:val="19"/>
  </w:num>
  <w:num w:numId="12">
    <w:abstractNumId w:val="3"/>
  </w:num>
  <w:num w:numId="13">
    <w:abstractNumId w:val="4"/>
  </w:num>
  <w:num w:numId="14">
    <w:abstractNumId w:val="10"/>
  </w:num>
  <w:num w:numId="15">
    <w:abstractNumId w:val="12"/>
  </w:num>
  <w:num w:numId="16">
    <w:abstractNumId w:val="16"/>
  </w:num>
  <w:num w:numId="17">
    <w:abstractNumId w:val="0"/>
  </w:num>
  <w:num w:numId="18">
    <w:abstractNumId w:val="7"/>
  </w:num>
  <w:num w:numId="19">
    <w:abstractNumId w:val="5"/>
  </w:num>
  <w:num w:numId="20">
    <w:abstractNumId w:val="25"/>
  </w:num>
  <w:num w:numId="21">
    <w:abstractNumId w:val="24"/>
  </w:num>
  <w:num w:numId="22">
    <w:abstractNumId w:val="15"/>
  </w:num>
  <w:num w:numId="23">
    <w:abstractNumId w:val="14"/>
  </w:num>
  <w:num w:numId="24">
    <w:abstractNumId w:val="1"/>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5170B"/>
    <w:rsid w:val="000574A7"/>
    <w:rsid w:val="000873D3"/>
    <w:rsid w:val="000A0C05"/>
    <w:rsid w:val="000B5074"/>
    <w:rsid w:val="000D3F01"/>
    <w:rsid w:val="000E6C3D"/>
    <w:rsid w:val="001119E1"/>
    <w:rsid w:val="00126237"/>
    <w:rsid w:val="0014207D"/>
    <w:rsid w:val="00156E0D"/>
    <w:rsid w:val="00172359"/>
    <w:rsid w:val="00176511"/>
    <w:rsid w:val="001852DA"/>
    <w:rsid w:val="00194996"/>
    <w:rsid w:val="001A261C"/>
    <w:rsid w:val="002126DC"/>
    <w:rsid w:val="00246333"/>
    <w:rsid w:val="00290959"/>
    <w:rsid w:val="002B1C31"/>
    <w:rsid w:val="002E37CC"/>
    <w:rsid w:val="00335E21"/>
    <w:rsid w:val="003746D0"/>
    <w:rsid w:val="003825EA"/>
    <w:rsid w:val="003879B7"/>
    <w:rsid w:val="003D580F"/>
    <w:rsid w:val="00402A01"/>
    <w:rsid w:val="0043312E"/>
    <w:rsid w:val="00456381"/>
    <w:rsid w:val="0045654E"/>
    <w:rsid w:val="00464E4F"/>
    <w:rsid w:val="004678DD"/>
    <w:rsid w:val="004862CC"/>
    <w:rsid w:val="00494795"/>
    <w:rsid w:val="00494D1C"/>
    <w:rsid w:val="004B3A1C"/>
    <w:rsid w:val="004D57D8"/>
    <w:rsid w:val="004E64A8"/>
    <w:rsid w:val="00504C40"/>
    <w:rsid w:val="00504CD8"/>
    <w:rsid w:val="005221F8"/>
    <w:rsid w:val="00531D41"/>
    <w:rsid w:val="00540226"/>
    <w:rsid w:val="00551C9F"/>
    <w:rsid w:val="00571BBC"/>
    <w:rsid w:val="00593F8B"/>
    <w:rsid w:val="005C5300"/>
    <w:rsid w:val="005D06C8"/>
    <w:rsid w:val="005F6D28"/>
    <w:rsid w:val="00600E8C"/>
    <w:rsid w:val="0061742C"/>
    <w:rsid w:val="00646194"/>
    <w:rsid w:val="00663BF4"/>
    <w:rsid w:val="00664104"/>
    <w:rsid w:val="00683B59"/>
    <w:rsid w:val="006849AD"/>
    <w:rsid w:val="006D52DF"/>
    <w:rsid w:val="006F0307"/>
    <w:rsid w:val="00712C15"/>
    <w:rsid w:val="00727BC7"/>
    <w:rsid w:val="00740547"/>
    <w:rsid w:val="00741A1B"/>
    <w:rsid w:val="00771BBE"/>
    <w:rsid w:val="007822ED"/>
    <w:rsid w:val="00796A74"/>
    <w:rsid w:val="007A4A28"/>
    <w:rsid w:val="007C2DE0"/>
    <w:rsid w:val="007C5CF6"/>
    <w:rsid w:val="0080474C"/>
    <w:rsid w:val="008C33D6"/>
    <w:rsid w:val="008C59D0"/>
    <w:rsid w:val="008C7F02"/>
    <w:rsid w:val="00912B6B"/>
    <w:rsid w:val="009343C5"/>
    <w:rsid w:val="00A1556E"/>
    <w:rsid w:val="00A20B66"/>
    <w:rsid w:val="00A336D0"/>
    <w:rsid w:val="00A454A5"/>
    <w:rsid w:val="00A70F2E"/>
    <w:rsid w:val="00A92C6A"/>
    <w:rsid w:val="00AB0F7A"/>
    <w:rsid w:val="00AB29AE"/>
    <w:rsid w:val="00AD13EC"/>
    <w:rsid w:val="00AE7ADB"/>
    <w:rsid w:val="00AF3582"/>
    <w:rsid w:val="00AF7098"/>
    <w:rsid w:val="00B2117A"/>
    <w:rsid w:val="00B35358"/>
    <w:rsid w:val="00B378E2"/>
    <w:rsid w:val="00B73CBA"/>
    <w:rsid w:val="00B804F0"/>
    <w:rsid w:val="00B863BA"/>
    <w:rsid w:val="00BA5E04"/>
    <w:rsid w:val="00BE6D63"/>
    <w:rsid w:val="00C133D0"/>
    <w:rsid w:val="00C17633"/>
    <w:rsid w:val="00C50B67"/>
    <w:rsid w:val="00C97843"/>
    <w:rsid w:val="00CA1786"/>
    <w:rsid w:val="00CD6505"/>
    <w:rsid w:val="00CE7784"/>
    <w:rsid w:val="00D014F9"/>
    <w:rsid w:val="00D7074E"/>
    <w:rsid w:val="00D77042"/>
    <w:rsid w:val="00DB5321"/>
    <w:rsid w:val="00E418CD"/>
    <w:rsid w:val="00E45F03"/>
    <w:rsid w:val="00E549E1"/>
    <w:rsid w:val="00E64EDB"/>
    <w:rsid w:val="00E82EB7"/>
    <w:rsid w:val="00EC712A"/>
    <w:rsid w:val="00ED1144"/>
    <w:rsid w:val="00F05299"/>
    <w:rsid w:val="00F069A6"/>
    <w:rsid w:val="00F326FB"/>
    <w:rsid w:val="00F425DA"/>
    <w:rsid w:val="00F86320"/>
    <w:rsid w:val="00F95BF3"/>
    <w:rsid w:val="00FB10BA"/>
    <w:rsid w:val="00FD1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E277"/>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styleId="Odstavecseseznamem">
    <w:name w:val="List Paragraph"/>
    <w:basedOn w:val="Normln"/>
    <w:uiPriority w:val="34"/>
    <w:qFormat/>
    <w:rsid w:val="00AD13EC"/>
    <w:pPr>
      <w:ind w:left="720"/>
      <w:contextualSpacing/>
    </w:pPr>
  </w:style>
  <w:style w:type="table" w:styleId="Mkatabulky">
    <w:name w:val="Table Grid"/>
    <w:basedOn w:val="Normlntabulka"/>
    <w:uiPriority w:val="39"/>
    <w:rsid w:val="00AD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95BF3"/>
    <w:rPr>
      <w:sz w:val="16"/>
      <w:szCs w:val="16"/>
    </w:rPr>
  </w:style>
  <w:style w:type="paragraph" w:styleId="Textkomente">
    <w:name w:val="annotation text"/>
    <w:basedOn w:val="Normln"/>
    <w:link w:val="TextkomenteChar"/>
    <w:uiPriority w:val="99"/>
    <w:unhideWhenUsed/>
    <w:rsid w:val="00F95BF3"/>
    <w:pPr>
      <w:spacing w:line="240" w:lineRule="auto"/>
    </w:pPr>
    <w:rPr>
      <w:sz w:val="20"/>
      <w:szCs w:val="20"/>
    </w:rPr>
  </w:style>
  <w:style w:type="character" w:customStyle="1" w:styleId="TextkomenteChar">
    <w:name w:val="Text komentáře Char"/>
    <w:basedOn w:val="Standardnpsmoodstavce"/>
    <w:link w:val="Textkomente"/>
    <w:uiPriority w:val="99"/>
    <w:rsid w:val="00F95BF3"/>
    <w:rPr>
      <w:rFonts w:ascii="Calibri" w:eastAsia="Calibri" w:hAnsi="Calibri"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95BF3"/>
    <w:rPr>
      <w:b/>
      <w:bCs/>
    </w:rPr>
  </w:style>
  <w:style w:type="character" w:customStyle="1" w:styleId="PedmtkomenteChar">
    <w:name w:val="Předmět komentáře Char"/>
    <w:basedOn w:val="TextkomenteChar"/>
    <w:link w:val="Pedmtkomente"/>
    <w:uiPriority w:val="99"/>
    <w:semiHidden/>
    <w:rsid w:val="00F95BF3"/>
    <w:rPr>
      <w:rFonts w:ascii="Calibri" w:eastAsia="Calibri" w:hAnsi="Calibri" w:cs="Times New Roman"/>
      <w:b/>
      <w:bCs/>
      <w:sz w:val="20"/>
      <w:szCs w:val="20"/>
      <w:lang w:eastAsia="zh-CN"/>
    </w:rPr>
  </w:style>
  <w:style w:type="paragraph" w:customStyle="1" w:styleId="Default">
    <w:name w:val="Default"/>
    <w:rsid w:val="00504C40"/>
    <w:pPr>
      <w:autoSpaceDE w:val="0"/>
      <w:autoSpaceDN w:val="0"/>
      <w:adjustRightInd w:val="0"/>
      <w:spacing w:after="0" w:line="240" w:lineRule="auto"/>
    </w:pPr>
    <w:rPr>
      <w:rFonts w:ascii="Calibri" w:hAnsi="Calibri" w:cs="Calibri"/>
      <w:color w:val="000000"/>
      <w:sz w:val="24"/>
      <w:szCs w:val="24"/>
    </w:rPr>
  </w:style>
  <w:style w:type="table" w:styleId="Tabulkasmkou4zvraznn1">
    <w:name w:val="Grid Table 4 Accent 1"/>
    <w:basedOn w:val="Normlntabulka"/>
    <w:uiPriority w:val="49"/>
    <w:rsid w:val="005F6D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ED114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mkou6zvraznn1">
    <w:name w:val="Grid Table 6 Colorful Accent 1"/>
    <w:basedOn w:val="Normlntabulka"/>
    <w:uiPriority w:val="51"/>
    <w:rsid w:val="0061742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textovodkaz">
    <w:name w:val="Hyperlink"/>
    <w:basedOn w:val="Standardnpsmoodstavce"/>
    <w:uiPriority w:val="99"/>
    <w:unhideWhenUsed/>
    <w:rsid w:val="00156E0D"/>
    <w:rPr>
      <w:color w:val="0563C1" w:themeColor="hyperlink"/>
      <w:u w:val="single"/>
    </w:rPr>
  </w:style>
  <w:style w:type="character" w:styleId="Nevyeenzmnka">
    <w:name w:val="Unresolved Mention"/>
    <w:basedOn w:val="Standardnpsmoodstavce"/>
    <w:uiPriority w:val="99"/>
    <w:semiHidden/>
    <w:unhideWhenUsed/>
    <w:rsid w:val="00156E0D"/>
    <w:rPr>
      <w:color w:val="605E5C"/>
      <w:shd w:val="clear" w:color="auto" w:fill="E1DFDD"/>
    </w:rPr>
  </w:style>
  <w:style w:type="character" w:styleId="Sledovanodkaz">
    <w:name w:val="FollowedHyperlink"/>
    <w:basedOn w:val="Standardnpsmoodstavce"/>
    <w:uiPriority w:val="99"/>
    <w:semiHidden/>
    <w:unhideWhenUsed/>
    <w:rsid w:val="00156E0D"/>
    <w:rPr>
      <w:color w:val="954F72" w:themeColor="followedHyperlink"/>
      <w:u w:val="single"/>
    </w:rPr>
  </w:style>
  <w:style w:type="paragraph" w:styleId="Textpoznpodarou">
    <w:name w:val="footnote text"/>
    <w:basedOn w:val="Normln"/>
    <w:link w:val="TextpoznpodarouChar"/>
    <w:uiPriority w:val="99"/>
    <w:semiHidden/>
    <w:unhideWhenUsed/>
    <w:rsid w:val="00AF70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7098"/>
    <w:rPr>
      <w:rFonts w:ascii="Calibri" w:eastAsia="Calibri" w:hAnsi="Calibri" w:cs="Times New Roman"/>
      <w:sz w:val="20"/>
      <w:szCs w:val="20"/>
      <w:lang w:eastAsia="zh-CN"/>
    </w:rPr>
  </w:style>
  <w:style w:type="character" w:styleId="Znakapoznpodarou">
    <w:name w:val="footnote reference"/>
    <w:basedOn w:val="Standardnpsmoodstavce"/>
    <w:uiPriority w:val="99"/>
    <w:semiHidden/>
    <w:unhideWhenUsed/>
    <w:rsid w:val="00AF7098"/>
    <w:rPr>
      <w:vertAlign w:val="superscript"/>
    </w:rPr>
  </w:style>
  <w:style w:type="table" w:styleId="Barevntabulkasmkou6zvraznn5">
    <w:name w:val="Grid Table 6 Colorful Accent 5"/>
    <w:basedOn w:val="Normlntabulka"/>
    <w:uiPriority w:val="51"/>
    <w:rsid w:val="00B863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tolovehory.cz/vyzvy-2017-2023/opz" TargetMode="External"/><Relationship Id="rId13" Type="http://schemas.openxmlformats.org/officeDocument/2006/relationships/hyperlink" Target="https://www.esfcr.cz/dokumenty-op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cr.cz/formulare-pro-uzavreni-pravniho-aktu-a-vzory-pravnich-aktu-o-poskytnuti-podpory-na-projekt-opz/-/dokument/79836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tolovehory.cz/stanovy-a-jine-predpisy//stanov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cr.cz/dokumenty-opz" TargetMode="External"/><Relationship Id="rId5" Type="http://schemas.openxmlformats.org/officeDocument/2006/relationships/webSettings" Target="webSettings.xml"/><Relationship Id="rId15" Type="http://schemas.openxmlformats.org/officeDocument/2006/relationships/hyperlink" Target="http://mas-stolovehory.cz/integrovana-strategie-uzemi//dokument" TargetMode="External"/><Relationship Id="rId10" Type="http://schemas.openxmlformats.org/officeDocument/2006/relationships/hyperlink" Target="https://www.esfcr.cz/file/9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cr.cz/file/9002" TargetMode="External"/><Relationship Id="rId14" Type="http://schemas.openxmlformats.org/officeDocument/2006/relationships/hyperlink" Target="http://mas-stolovehory.cz/integrovana-strategie-uzemi//doku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7E49-BC51-4B0A-ADC2-84C39891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18</Pages>
  <Words>5142</Words>
  <Characters>30338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23</cp:revision>
  <cp:lastPrinted>2017-10-04T05:24:00Z</cp:lastPrinted>
  <dcterms:created xsi:type="dcterms:W3CDTF">2018-11-22T12:42:00Z</dcterms:created>
  <dcterms:modified xsi:type="dcterms:W3CDTF">2019-04-16T13:06:00Z</dcterms:modified>
</cp:coreProperties>
</file>