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756F" w14:textId="77777777" w:rsidR="00BA424E" w:rsidRPr="00DF10F2" w:rsidRDefault="00BA424E" w:rsidP="00BF33C2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 w:rsidRPr="00DF10F2">
        <w:rPr>
          <w:rFonts w:ascii="Calibri" w:hAnsi="Calibri" w:cs="Calibri"/>
          <w:b/>
          <w:bCs/>
          <w:sz w:val="22"/>
          <w:szCs w:val="22"/>
        </w:rPr>
        <w:t xml:space="preserve">Vařit z lokálních surovin na Náchodsku je možné </w:t>
      </w:r>
    </w:p>
    <w:p w14:paraId="7F58F657" w14:textId="77777777" w:rsidR="00BA424E" w:rsidRPr="00DF10F2" w:rsidRDefault="00BA424E" w:rsidP="00CC659E">
      <w:pPr>
        <w:pStyle w:val="Normlnweb"/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DF10F2">
        <w:rPr>
          <w:rFonts w:ascii="Calibri" w:hAnsi="Calibri" w:cs="Calibri"/>
          <w:i/>
          <w:iCs/>
          <w:sz w:val="22"/>
          <w:szCs w:val="22"/>
        </w:rPr>
        <w:t xml:space="preserve">Ve středu 26. dubna se konala akce Od farmářů na talíř, kterou zorganizovala Místní akční skupina Stolové hory. Majitelé restaurací, kaváren, lokálních obchodů, ale i kuchařky ze školních jídelen navštívili dopoledne tři farmy, které produkují brambory, mák, med, sýry a mléčné výrobky. Ochutnávka všech výrobků byla na programu odpoledne. Špecle z konopné mouky a bylinek nebo hovězí ragú na černém pivu s čokoládou připravil k obědu pouze z místních surovin kuchař Jan Péter. </w:t>
      </w:r>
    </w:p>
    <w:p w14:paraId="12EF71B4" w14:textId="77777777" w:rsidR="00BA424E" w:rsidRDefault="00BA424E" w:rsidP="00CC659E">
      <w:pPr>
        <w:pStyle w:val="Normlnweb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DF10F2">
        <w:rPr>
          <w:rFonts w:ascii="Calibri" w:hAnsi="Calibri" w:cs="Calibri"/>
          <w:sz w:val="22"/>
          <w:szCs w:val="22"/>
        </w:rPr>
        <w:t xml:space="preserve">Základnou půldenního setkání byl Penzion a restaurace U Lidmanů v Machovské Lhotě. Třicítka účastníků se však hned ráno vypravila do České Metuje do ZD Ostaš. Mnozí prvně slyšeli, že toto velké zemědělské družstvo prodává žluté i červené brambory a mák ze dvora. </w:t>
      </w:r>
      <w:r>
        <w:rPr>
          <w:rFonts w:ascii="Calibri" w:hAnsi="Calibri" w:cs="Calibri"/>
          <w:color w:val="000000"/>
          <w:sz w:val="22"/>
          <w:szCs w:val="22"/>
        </w:rPr>
        <w:t>Následně se skupina přesunula do Velkého Dřevíče, kde Jan Jirman představil, jak hospodaří s více než 200 včelstvy na Včelí farmě Dřevíč. Dopolední exkurze uzavírala prohlídka stáje na farmě manželů Hubkových, která je spojena s MiniMlékárnou Nízká Srbská. „</w:t>
      </w:r>
      <w:r>
        <w:rPr>
          <w:rStyle w:val="x4k7w5x"/>
          <w:rFonts w:ascii="Calibri" w:hAnsi="Calibri" w:cs="Calibri"/>
          <w:color w:val="000000"/>
          <w:sz w:val="22"/>
          <w:szCs w:val="22"/>
        </w:rPr>
        <w:t>Překvapilo mě, kolik kvalitních lokálních producentů v okolí máme a navzájem o sobě nevíme, takové akce jsou ohromným přínosem“, myslí si sýrařka Michaela Murková z malé mlékárny.</w:t>
      </w:r>
    </w:p>
    <w:p w14:paraId="06E9B0E1" w14:textId="77777777" w:rsidR="00BA424E" w:rsidRPr="00DF10F2" w:rsidRDefault="00BA424E" w:rsidP="00CC659E">
      <w:pPr>
        <w:pStyle w:val="Normlnweb"/>
        <w:spacing w:line="276" w:lineRule="auto"/>
        <w:rPr>
          <w:rFonts w:ascii="Calibri" w:hAnsi="Calibri" w:cs="Calibri"/>
          <w:sz w:val="22"/>
          <w:szCs w:val="22"/>
        </w:rPr>
      </w:pPr>
      <w:r w:rsidRPr="00DF10F2">
        <w:rPr>
          <w:rFonts w:ascii="Calibri" w:hAnsi="Calibri" w:cs="Calibri"/>
          <w:sz w:val="22"/>
          <w:szCs w:val="22"/>
        </w:rPr>
        <w:t>Návrat z exkurze do Machovské Lhoty znamenal jediné. Jídlo, jídlo a zase jídlo. Tato část proto začala obědem, ke kterému se podával</w:t>
      </w:r>
      <w:r>
        <w:rPr>
          <w:rFonts w:ascii="Calibri" w:hAnsi="Calibri" w:cs="Calibri"/>
          <w:sz w:val="22"/>
          <w:szCs w:val="22"/>
        </w:rPr>
        <w:t xml:space="preserve"> hovězí</w:t>
      </w:r>
      <w:r w:rsidRPr="00DF10F2">
        <w:rPr>
          <w:rFonts w:ascii="Calibri" w:hAnsi="Calibri" w:cs="Calibri"/>
          <w:sz w:val="22"/>
          <w:szCs w:val="22"/>
        </w:rPr>
        <w:t xml:space="preserve"> vývar s bylinkovými špeclemi a hovězí ragú na černém pivu s čokoládou a jihočeská lepenice. Po obědě představily Mirka Soldánová z MAS Stolové hory a Martina Saláková Šafková z Královéhradeckého kraje podporu nejen dotačního charakteru pro malé živnostníky, ale také</w:t>
      </w:r>
      <w:r>
        <w:rPr>
          <w:rFonts w:ascii="Calibri" w:hAnsi="Calibri" w:cs="Calibri"/>
          <w:sz w:val="22"/>
          <w:szCs w:val="22"/>
        </w:rPr>
        <w:t xml:space="preserve"> pro</w:t>
      </w:r>
      <w:r w:rsidRPr="00DF10F2">
        <w:rPr>
          <w:rFonts w:ascii="Calibri" w:hAnsi="Calibri" w:cs="Calibri"/>
          <w:sz w:val="22"/>
          <w:szCs w:val="22"/>
        </w:rPr>
        <w:t xml:space="preserve"> školní jídelny. </w:t>
      </w:r>
    </w:p>
    <w:p w14:paraId="4E335AD7" w14:textId="4E19F446" w:rsidR="006B053C" w:rsidRPr="00DF10F2" w:rsidRDefault="00BA424E" w:rsidP="006B053C">
      <w:pPr>
        <w:rPr>
          <w:rStyle w:val="x4k7w5x"/>
          <w:rFonts w:cs="Calibri"/>
        </w:rPr>
      </w:pPr>
      <w:r w:rsidRPr="00DF10F2">
        <w:rPr>
          <w:rFonts w:cs="Calibri"/>
        </w:rPr>
        <w:t>Poté se však už dostal ke slovu opět kuchař Jan Péter, jen</w:t>
      </w:r>
      <w:r>
        <w:rPr>
          <w:rFonts w:cs="Calibri"/>
        </w:rPr>
        <w:t xml:space="preserve">ž na třech pokrmech umě ukázal </w:t>
      </w:r>
      <w:r w:rsidRPr="00DF10F2">
        <w:rPr>
          <w:rFonts w:cs="Calibri"/>
        </w:rPr>
        <w:t xml:space="preserve">pro mnohé neobvyklé kombinace, ale především to, jak pracovat se surovinami a vyzdvihnout jejich chuť. Připravil i hovězí rump </w:t>
      </w:r>
      <w:r w:rsidR="007E49B6">
        <w:rPr>
          <w:rFonts w:cs="Calibri"/>
        </w:rPr>
        <w:t xml:space="preserve">steak </w:t>
      </w:r>
      <w:r w:rsidRPr="00DF10F2">
        <w:rPr>
          <w:rFonts w:cs="Calibri"/>
        </w:rPr>
        <w:t xml:space="preserve">s makovou kaší, kávovou omáčkou se špetkou chilli a cibulovo-jablečným chutney. </w:t>
      </w:r>
      <w:r w:rsidRPr="00DF10F2">
        <w:rPr>
          <w:rStyle w:val="x4k7w5x"/>
          <w:rFonts w:cs="Calibri"/>
        </w:rPr>
        <w:t>„Jídla byla absolutně luxusní a do detailů vyladěn</w:t>
      </w:r>
      <w:r w:rsidR="003C4541">
        <w:rPr>
          <w:rStyle w:val="x4k7w5x"/>
          <w:rFonts w:cs="Calibri"/>
        </w:rPr>
        <w:t>á. N</w:t>
      </w:r>
      <w:r w:rsidRPr="00DF10F2">
        <w:rPr>
          <w:rStyle w:val="x4k7w5x"/>
          <w:rFonts w:cs="Calibri"/>
        </w:rPr>
        <w:t xml:space="preserve">ejvíc mě oslovila kombinace francouzského toastu s medem, slaným žervé, ovocem a chutney“, dodává Murková. </w:t>
      </w:r>
      <w:r w:rsidR="006B053C">
        <w:rPr>
          <w:rStyle w:val="x4k7w5x"/>
          <w:rFonts w:cs="Calibri"/>
        </w:rPr>
        <w:t xml:space="preserve">Péter ukazoval přípravu tří jídel </w:t>
      </w:r>
      <w:r w:rsidR="0058379B">
        <w:rPr>
          <w:rStyle w:val="x4k7w5x"/>
          <w:rFonts w:cs="Calibri"/>
        </w:rPr>
        <w:t xml:space="preserve">ve velkém sále </w:t>
      </w:r>
      <w:r w:rsidR="006B053C">
        <w:rPr>
          <w:rStyle w:val="x4k7w5x"/>
          <w:rFonts w:cs="Calibri"/>
        </w:rPr>
        <w:t>přede všemi na pultu, který zapůjči</w:t>
      </w:r>
      <w:r w:rsidR="0058379B">
        <w:rPr>
          <w:rStyle w:val="x4k7w5x"/>
          <w:rFonts w:cs="Calibri"/>
        </w:rPr>
        <w:t>la firma Gastro</w:t>
      </w:r>
      <w:r w:rsidR="001E4A16">
        <w:rPr>
          <w:rStyle w:val="x4k7w5x"/>
          <w:rFonts w:cs="Calibri"/>
        </w:rPr>
        <w:t xml:space="preserve"> </w:t>
      </w:r>
      <w:r w:rsidR="0058379B">
        <w:rPr>
          <w:rStyle w:val="x4k7w5x"/>
          <w:rFonts w:cs="Calibri"/>
        </w:rPr>
        <w:t>Theo</w:t>
      </w:r>
      <w:r w:rsidR="006B053C" w:rsidRPr="006B053C">
        <w:rPr>
          <w:rStyle w:val="x4k7w5x"/>
          <w:rFonts w:cs="Calibri"/>
        </w:rPr>
        <w:t>.</w:t>
      </w:r>
      <w:r w:rsidR="006B053C">
        <w:rPr>
          <w:rStyle w:val="x4k7w5x"/>
          <w:rFonts w:cs="Calibri"/>
          <w:color w:val="00FF00"/>
        </w:rPr>
        <w:t xml:space="preserve"> </w:t>
      </w:r>
    </w:p>
    <w:p w14:paraId="2330BF4D" w14:textId="09D48221" w:rsidR="00BA424E" w:rsidRDefault="00BA424E" w:rsidP="00CC659E">
      <w:pPr>
        <w:rPr>
          <w:rStyle w:val="x4k7w5x"/>
          <w:rFonts w:cs="Calibri"/>
        </w:rPr>
      </w:pPr>
      <w:r w:rsidRPr="00DF10F2">
        <w:rPr>
          <w:rStyle w:val="x4k7w5x"/>
          <w:rFonts w:cs="Calibri"/>
        </w:rPr>
        <w:t>Během chystání jídel a degustačních porcí</w:t>
      </w:r>
      <w:r w:rsidR="006B053C">
        <w:rPr>
          <w:rStyle w:val="x4k7w5x"/>
          <w:rFonts w:cs="Calibri"/>
        </w:rPr>
        <w:t xml:space="preserve"> představili </w:t>
      </w:r>
      <w:r w:rsidRPr="00DF10F2">
        <w:rPr>
          <w:rStyle w:val="x4k7w5x"/>
          <w:rFonts w:cs="Calibri"/>
        </w:rPr>
        <w:t>místní výrobci</w:t>
      </w:r>
      <w:r w:rsidR="006B053C">
        <w:rPr>
          <w:rStyle w:val="x4k7w5x"/>
          <w:rFonts w:cs="Calibri"/>
        </w:rPr>
        <w:t xml:space="preserve"> </w:t>
      </w:r>
      <w:r w:rsidRPr="00DF10F2">
        <w:rPr>
          <w:rStyle w:val="x4k7w5x"/>
          <w:rFonts w:cs="Calibri"/>
        </w:rPr>
        <w:t xml:space="preserve">své produkty. Ke slovu se tak dostal Patrik Lamka z LamCafé, manželé Škodovi z Hospodářství u Špinky, Patricie Čížková z létajícího Ledhujského pivovaru, Aleš Jindra z KONOPRO, farmář Radko Kříž z bioBÝK. Ochutnali jsme pečivo z hronovského </w:t>
      </w:r>
      <w:r>
        <w:rPr>
          <w:rStyle w:val="x193iq5w"/>
        </w:rPr>
        <w:t>Jirkova pekařství, chutney a zavařeniny od Hany Horákové z</w:t>
      </w:r>
      <w:r w:rsidR="00842A1B">
        <w:rPr>
          <w:rStyle w:val="x193iq5w"/>
        </w:rPr>
        <w:t xml:space="preserve"> </w:t>
      </w:r>
      <w:r>
        <w:rPr>
          <w:rStyle w:val="x193iq5w"/>
        </w:rPr>
        <w:t>Dobře zavařeno a bylinky dodalo</w:t>
      </w:r>
      <w:r w:rsidR="00655CF6">
        <w:rPr>
          <w:rStyle w:val="x193iq5w"/>
        </w:rPr>
        <w:t xml:space="preserve"> </w:t>
      </w:r>
      <w:r w:rsidR="009177FC">
        <w:rPr>
          <w:rStyle w:val="x193iq5w"/>
        </w:rPr>
        <w:t xml:space="preserve">náchodské </w:t>
      </w:r>
      <w:r>
        <w:rPr>
          <w:rStyle w:val="x193iq5w"/>
        </w:rPr>
        <w:t>Zahradnictví Antonín Kašpar. „</w:t>
      </w:r>
      <w:r w:rsidRPr="00DF10F2">
        <w:rPr>
          <w:rStyle w:val="x4k7w5x"/>
          <w:rFonts w:cs="Calibri"/>
        </w:rPr>
        <w:t xml:space="preserve">Velice mě zaujala výroba konopné bezlepkové mouky a oleje u nás v kraji a jsem příjemně překvapena, že i u nás můžeme koupit bio zeleninu od místních farmářů z Hospodářství u Špinky“, dodává účastnice akce Eliška Kubíková, majitelka Bistra Pampeliška. </w:t>
      </w:r>
    </w:p>
    <w:p w14:paraId="2027B49B" w14:textId="0AEE2759" w:rsidR="00BA424E" w:rsidRPr="00DF10F2" w:rsidRDefault="00BA424E" w:rsidP="00FA6C51">
      <w:pPr>
        <w:rPr>
          <w:rFonts w:cs="Calibri"/>
        </w:rPr>
      </w:pPr>
      <w:r w:rsidRPr="00DF10F2">
        <w:rPr>
          <w:rStyle w:val="x4k7w5x"/>
          <w:rFonts w:cs="Calibri"/>
        </w:rPr>
        <w:t>„Rád bych vysekl poklonu všem výrobcům, jejich suroviny, které jsem při vaření použil, byly opravdu kvalit</w:t>
      </w:r>
      <w:r w:rsidR="007E49B6">
        <w:rPr>
          <w:rStyle w:val="x4k7w5x"/>
          <w:rFonts w:cs="Calibri"/>
        </w:rPr>
        <w:t>ativně</w:t>
      </w:r>
      <w:r w:rsidRPr="00DF10F2">
        <w:rPr>
          <w:rStyle w:val="x4k7w5x"/>
          <w:rFonts w:cs="Calibri"/>
        </w:rPr>
        <w:t xml:space="preserve"> nadprůměrné. Jsem</w:t>
      </w:r>
      <w:r>
        <w:rPr>
          <w:rStyle w:val="x4k7w5x"/>
          <w:rFonts w:cs="Calibri"/>
        </w:rPr>
        <w:t xml:space="preserve"> v kontaktu s</w:t>
      </w:r>
      <w:r w:rsidR="007E49B6">
        <w:rPr>
          <w:rStyle w:val="x4k7w5x"/>
          <w:rFonts w:cs="Calibri"/>
        </w:rPr>
        <w:t xml:space="preserve"> mnohými </w:t>
      </w:r>
      <w:r>
        <w:rPr>
          <w:rStyle w:val="x4k7w5x"/>
          <w:rFonts w:cs="Calibri"/>
        </w:rPr>
        <w:t>Italy, Francouzi</w:t>
      </w:r>
      <w:r w:rsidRPr="00DF10F2">
        <w:rPr>
          <w:rStyle w:val="x4k7w5x"/>
          <w:rFonts w:cs="Calibri"/>
        </w:rPr>
        <w:t>, Maďary, j</w:t>
      </w:r>
      <w:r w:rsidR="007E49B6">
        <w:rPr>
          <w:rStyle w:val="x4k7w5x"/>
          <w:rFonts w:cs="Calibri"/>
        </w:rPr>
        <w:t>i</w:t>
      </w:r>
      <w:r w:rsidRPr="00DF10F2">
        <w:rPr>
          <w:rStyle w:val="x4k7w5x"/>
          <w:rFonts w:cs="Calibri"/>
        </w:rPr>
        <w:t>ž jsou na své regionální výrobky náležitě hrdí a mám ohromnou radost z toho, že se k nim můžu připojit“, tvrdí Jan Péter,</w:t>
      </w:r>
      <w:r w:rsidR="003C4541">
        <w:rPr>
          <w:rStyle w:val="x4k7w5x"/>
          <w:rFonts w:cs="Calibri"/>
        </w:rPr>
        <w:t xml:space="preserve"> kuchař z </w:t>
      </w:r>
      <w:r w:rsidRPr="00DF10F2">
        <w:rPr>
          <w:rStyle w:val="x4k7w5x"/>
          <w:rFonts w:cs="Calibri"/>
        </w:rPr>
        <w:t xml:space="preserve">náchodské restaurace Úkáčko. Akce měla především za cíl propojit místní, mnozí se </w:t>
      </w:r>
      <w:r w:rsidRPr="00DF10F2">
        <w:rPr>
          <w:rStyle w:val="x4k7w5x"/>
          <w:rFonts w:cs="Calibri"/>
        </w:rPr>
        <w:lastRenderedPageBreak/>
        <w:t>viděli poprvé a často neměli ani tušení, co všechno se v malém regionu vyrábí. „Myslím, že toto perfektně připravené setkání ocenili všichni zúčastnění. To, že se lidé p</w:t>
      </w:r>
      <w:r>
        <w:rPr>
          <w:rStyle w:val="x4k7w5x"/>
          <w:rFonts w:cs="Calibri"/>
        </w:rPr>
        <w:t xml:space="preserve">oznají a </w:t>
      </w:r>
      <w:r w:rsidRPr="00DF10F2">
        <w:rPr>
          <w:rStyle w:val="x4k7w5x"/>
          <w:rFonts w:cs="Calibri"/>
        </w:rPr>
        <w:t>sdílejí své příběhy je zásadní. Odrazí se to i na tom, že kuchař, který zná osobně člověka, je</w:t>
      </w:r>
      <w:r w:rsidR="007E49B6">
        <w:rPr>
          <w:rStyle w:val="x4k7w5x"/>
          <w:rFonts w:cs="Calibri"/>
        </w:rPr>
        <w:t>n</w:t>
      </w:r>
      <w:r w:rsidRPr="00DF10F2">
        <w:rPr>
          <w:rStyle w:val="x4k7w5x"/>
          <w:rFonts w:cs="Calibri"/>
        </w:rPr>
        <w:t>ž daný produkt vyrábí se k němu bude chovat jinak, bude si více vážit práce, kterou farmář nebo jiný výrobce odvedl,“ doplňuje Péter.</w:t>
      </w:r>
    </w:p>
    <w:p w14:paraId="2E486AA9" w14:textId="183EAAA3" w:rsidR="00BA424E" w:rsidRPr="006B053C" w:rsidRDefault="00BA424E" w:rsidP="006B053C">
      <w:pPr>
        <w:pStyle w:val="Normlnweb"/>
        <w:rPr>
          <w:rStyle w:val="x4k7w5x"/>
          <w:rFonts w:ascii="Calibri" w:hAnsi="Calibri" w:cs="Calibri"/>
          <w:sz w:val="22"/>
          <w:szCs w:val="22"/>
        </w:rPr>
      </w:pPr>
      <w:r w:rsidRPr="00DF10F2">
        <w:rPr>
          <w:rFonts w:ascii="Calibri" w:hAnsi="Calibri" w:cs="Calibri"/>
          <w:sz w:val="22"/>
          <w:szCs w:val="22"/>
        </w:rPr>
        <w:t>První setkání s názvem Od farmářů na talíř zajistila Místní akční skupina Stolové hory ve spolupráci s</w:t>
      </w:r>
      <w:r w:rsidR="007E49B6">
        <w:rPr>
          <w:rFonts w:ascii="Calibri" w:hAnsi="Calibri" w:cs="Calibri"/>
          <w:sz w:val="22"/>
          <w:szCs w:val="22"/>
        </w:rPr>
        <w:t> </w:t>
      </w:r>
      <w:r w:rsidRPr="00DF10F2">
        <w:rPr>
          <w:rFonts w:ascii="Calibri" w:hAnsi="Calibri" w:cs="Calibri"/>
          <w:sz w:val="22"/>
          <w:szCs w:val="22"/>
        </w:rPr>
        <w:t>Celostátní sítí pro venkov.</w:t>
      </w:r>
    </w:p>
    <w:p w14:paraId="2B30B2C2" w14:textId="77777777" w:rsidR="00BA424E" w:rsidRPr="00DF10F2" w:rsidRDefault="00BA424E" w:rsidP="00FA6C51">
      <w:pPr>
        <w:spacing w:after="0"/>
        <w:jc w:val="right"/>
        <w:rPr>
          <w:rStyle w:val="x4k7w5x"/>
          <w:rFonts w:cs="Calibri"/>
        </w:rPr>
      </w:pPr>
      <w:r w:rsidRPr="00DF10F2">
        <w:rPr>
          <w:rStyle w:val="x4k7w5x"/>
          <w:rFonts w:cs="Calibri"/>
        </w:rPr>
        <w:t xml:space="preserve">Mirka Soldánová </w:t>
      </w:r>
    </w:p>
    <w:p w14:paraId="06467C65" w14:textId="77777777" w:rsidR="00BA424E" w:rsidRPr="00DF10F2" w:rsidRDefault="00BA424E" w:rsidP="00FA6C51">
      <w:pPr>
        <w:spacing w:after="0"/>
        <w:jc w:val="right"/>
        <w:rPr>
          <w:rFonts w:cs="Calibri"/>
        </w:rPr>
      </w:pPr>
      <w:r w:rsidRPr="00DF10F2">
        <w:rPr>
          <w:rStyle w:val="x4k7w5x"/>
          <w:rFonts w:cs="Calibri"/>
        </w:rPr>
        <w:t>Místní akční skupina Stolové hory</w:t>
      </w:r>
    </w:p>
    <w:sectPr w:rsidR="00BA424E" w:rsidRPr="00DF10F2" w:rsidSect="003B0066">
      <w:headerReference w:type="default" r:id="rId6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753E" w14:textId="77777777" w:rsidR="004A436B" w:rsidRDefault="004A436B" w:rsidP="00FF4810">
      <w:pPr>
        <w:spacing w:after="0" w:line="240" w:lineRule="auto"/>
      </w:pPr>
      <w:r>
        <w:separator/>
      </w:r>
    </w:p>
  </w:endnote>
  <w:endnote w:type="continuationSeparator" w:id="0">
    <w:p w14:paraId="79C13401" w14:textId="77777777" w:rsidR="004A436B" w:rsidRDefault="004A436B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57FF" w14:textId="77777777" w:rsidR="004A436B" w:rsidRDefault="004A436B" w:rsidP="00FF4810">
      <w:pPr>
        <w:spacing w:after="0" w:line="240" w:lineRule="auto"/>
      </w:pPr>
      <w:r>
        <w:separator/>
      </w:r>
    </w:p>
  </w:footnote>
  <w:footnote w:type="continuationSeparator" w:id="0">
    <w:p w14:paraId="6DEB0314" w14:textId="77777777" w:rsidR="004A436B" w:rsidRDefault="004A436B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ook w:val="00A0" w:firstRow="1" w:lastRow="0" w:firstColumn="1" w:lastColumn="0" w:noHBand="0" w:noVBand="0"/>
    </w:tblPr>
    <w:tblGrid>
      <w:gridCol w:w="4644"/>
      <w:gridCol w:w="5245"/>
    </w:tblGrid>
    <w:tr w:rsidR="00BA424E" w:rsidRPr="00DF10F2" w14:paraId="2F2E8B95" w14:textId="77777777" w:rsidTr="00DF10F2">
      <w:tc>
        <w:tcPr>
          <w:tcW w:w="4644" w:type="dxa"/>
        </w:tcPr>
        <w:p w14:paraId="6C043579" w14:textId="77777777" w:rsidR="00BA424E" w:rsidRPr="00DF10F2" w:rsidRDefault="00000000">
          <w:pPr>
            <w:pStyle w:val="Zhlav"/>
          </w:pPr>
          <w:r>
            <w:rPr>
              <w:noProof/>
            </w:rPr>
            <w:pict w14:anchorId="3BBBF9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5" type="#_x0000_t75" style="position:absolute;margin-left:-9.8pt;margin-top:-16.35pt;width:174.85pt;height:95.6pt;z-index:-1;visibility:visible">
                <v:imagedata r:id="rId1" o:title=""/>
              </v:shape>
            </w:pict>
          </w:r>
        </w:p>
      </w:tc>
      <w:tc>
        <w:tcPr>
          <w:tcW w:w="5245" w:type="dxa"/>
        </w:tcPr>
        <w:p w14:paraId="78845CB6" w14:textId="77777777" w:rsidR="00BA424E" w:rsidRPr="00DF10F2" w:rsidRDefault="00BA424E" w:rsidP="00DF10F2">
          <w:pPr>
            <w:pStyle w:val="Zhlav"/>
            <w:jc w:val="both"/>
            <w:rPr>
              <w:rFonts w:ascii="Calibri Light" w:hAnsi="Calibri Light" w:cs="Calibri Light"/>
              <w:b/>
              <w:lang w:eastAsia="cs-CZ"/>
            </w:rPr>
          </w:pPr>
          <w:r w:rsidRPr="00DF10F2">
            <w:rPr>
              <w:rFonts w:ascii="Calibri Light" w:hAnsi="Calibri Light" w:cs="Calibri Light"/>
              <w:b/>
              <w:lang w:eastAsia="cs-CZ"/>
            </w:rPr>
            <w:t>Místní akční skupina Stolové hory, z. s.</w:t>
          </w:r>
        </w:p>
        <w:p w14:paraId="08E5B8C4" w14:textId="77777777" w:rsidR="00BA424E" w:rsidRPr="00DF10F2" w:rsidRDefault="00BA424E" w:rsidP="00DF10F2">
          <w:pPr>
            <w:spacing w:after="0" w:line="240" w:lineRule="auto"/>
            <w:jc w:val="both"/>
            <w:rPr>
              <w:rFonts w:ascii="Calibri Light" w:hAnsi="Calibri Light" w:cs="Calibri Light"/>
              <w:lang w:eastAsia="cs-CZ"/>
            </w:rPr>
          </w:pPr>
          <w:r w:rsidRPr="00DF10F2">
            <w:rPr>
              <w:rFonts w:ascii="Calibri Light" w:hAnsi="Calibri Light" w:cs="Calibri Light"/>
              <w:lang w:eastAsia="cs-CZ"/>
            </w:rPr>
            <w:t>Masarykovo nám. 98, 549 54 Police nad Metují</w:t>
          </w:r>
        </w:p>
        <w:p w14:paraId="6FEDFA69" w14:textId="77777777" w:rsidR="00BA424E" w:rsidRPr="00DF10F2" w:rsidRDefault="00BA424E" w:rsidP="00DF10F2">
          <w:pPr>
            <w:pStyle w:val="Zhlav"/>
            <w:jc w:val="both"/>
            <w:rPr>
              <w:rFonts w:ascii="Calibri Light" w:hAnsi="Calibri Light" w:cs="Calibri Light"/>
              <w:lang w:eastAsia="cs-CZ"/>
            </w:rPr>
          </w:pPr>
          <w:r w:rsidRPr="00DF10F2">
            <w:rPr>
              <w:rFonts w:ascii="Calibri Light" w:hAnsi="Calibri Light" w:cs="Calibri Light"/>
              <w:lang w:eastAsia="cs-CZ"/>
            </w:rPr>
            <w:t xml:space="preserve">kancelář: </w:t>
          </w:r>
          <w:r w:rsidRPr="00DF10F2">
            <w:rPr>
              <w:rFonts w:ascii="Calibri Light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DF10F2">
            <w:rPr>
              <w:rFonts w:ascii="Calibri Light" w:hAnsi="Calibri Light" w:cs="Calibri Light"/>
              <w:lang w:eastAsia="cs-CZ"/>
            </w:rPr>
            <w:t>549 32 Velké Poříčí</w:t>
          </w:r>
        </w:p>
        <w:p w14:paraId="17AC8BBA" w14:textId="77777777" w:rsidR="00BA424E" w:rsidRPr="00DF10F2" w:rsidRDefault="00BA424E" w:rsidP="00DF10F2">
          <w:pPr>
            <w:pStyle w:val="Zhlav"/>
            <w:jc w:val="both"/>
            <w:rPr>
              <w:rFonts w:ascii="Calibri Light" w:hAnsi="Calibri Light" w:cs="Calibri Light"/>
              <w:lang w:eastAsia="cs-CZ"/>
            </w:rPr>
          </w:pPr>
          <w:r w:rsidRPr="00DF10F2">
            <w:rPr>
              <w:rFonts w:ascii="Calibri Light" w:hAnsi="Calibri Light" w:cs="Calibri Light"/>
              <w:lang w:eastAsia="cs-CZ"/>
            </w:rPr>
            <w:t>www.mas-stolovehory.cz</w:t>
          </w:r>
        </w:p>
        <w:p w14:paraId="51792288" w14:textId="77777777" w:rsidR="00BA424E" w:rsidRPr="00DF10F2" w:rsidRDefault="00BA424E" w:rsidP="00DF10F2">
          <w:pPr>
            <w:spacing w:after="0" w:line="240" w:lineRule="auto"/>
            <w:rPr>
              <w:rFonts w:ascii="Calibri Light" w:hAnsi="Calibri Light" w:cs="Calibri Light"/>
            </w:rPr>
          </w:pPr>
        </w:p>
      </w:tc>
    </w:tr>
  </w:tbl>
  <w:p w14:paraId="27AD943E" w14:textId="77777777" w:rsidR="00BA424E" w:rsidRDefault="00BA42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4810"/>
    <w:rsid w:val="000C6F29"/>
    <w:rsid w:val="000D0B49"/>
    <w:rsid w:val="00162ED2"/>
    <w:rsid w:val="00164E60"/>
    <w:rsid w:val="001718A6"/>
    <w:rsid w:val="001B6B03"/>
    <w:rsid w:val="001E4A16"/>
    <w:rsid w:val="002D2FCE"/>
    <w:rsid w:val="00312CCF"/>
    <w:rsid w:val="003847F6"/>
    <w:rsid w:val="00390C82"/>
    <w:rsid w:val="003B0066"/>
    <w:rsid w:val="003C4541"/>
    <w:rsid w:val="003E47E7"/>
    <w:rsid w:val="003F403D"/>
    <w:rsid w:val="0041733C"/>
    <w:rsid w:val="00423A34"/>
    <w:rsid w:val="0048030C"/>
    <w:rsid w:val="004A436B"/>
    <w:rsid w:val="004D7D59"/>
    <w:rsid w:val="00515CDE"/>
    <w:rsid w:val="00575BBE"/>
    <w:rsid w:val="0058379B"/>
    <w:rsid w:val="005A3CCD"/>
    <w:rsid w:val="005D16C8"/>
    <w:rsid w:val="005D6498"/>
    <w:rsid w:val="00605DCE"/>
    <w:rsid w:val="00637BBF"/>
    <w:rsid w:val="00645BF4"/>
    <w:rsid w:val="0065546A"/>
    <w:rsid w:val="00655CF6"/>
    <w:rsid w:val="006852EF"/>
    <w:rsid w:val="006B053C"/>
    <w:rsid w:val="007101BB"/>
    <w:rsid w:val="00715F76"/>
    <w:rsid w:val="007251C8"/>
    <w:rsid w:val="00743360"/>
    <w:rsid w:val="007A4FA5"/>
    <w:rsid w:val="007E49B6"/>
    <w:rsid w:val="007F3E99"/>
    <w:rsid w:val="008259D8"/>
    <w:rsid w:val="008375F4"/>
    <w:rsid w:val="00842A1B"/>
    <w:rsid w:val="00863FBF"/>
    <w:rsid w:val="0088477C"/>
    <w:rsid w:val="00886ED9"/>
    <w:rsid w:val="008B7C55"/>
    <w:rsid w:val="008F14D4"/>
    <w:rsid w:val="009177FC"/>
    <w:rsid w:val="009B5C6D"/>
    <w:rsid w:val="009F2884"/>
    <w:rsid w:val="00A509E4"/>
    <w:rsid w:val="00AA0EED"/>
    <w:rsid w:val="00B93472"/>
    <w:rsid w:val="00BA424E"/>
    <w:rsid w:val="00BF33C2"/>
    <w:rsid w:val="00C205D3"/>
    <w:rsid w:val="00CB375F"/>
    <w:rsid w:val="00CC659E"/>
    <w:rsid w:val="00CF7BDA"/>
    <w:rsid w:val="00D364B1"/>
    <w:rsid w:val="00D513A7"/>
    <w:rsid w:val="00D73245"/>
    <w:rsid w:val="00DF10F2"/>
    <w:rsid w:val="00DF2122"/>
    <w:rsid w:val="00EC1E99"/>
    <w:rsid w:val="00EF0EDB"/>
    <w:rsid w:val="00F1419A"/>
    <w:rsid w:val="00F85368"/>
    <w:rsid w:val="00FA6C51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EEB737"/>
  <w14:defaultImageDpi w14:val="0"/>
  <w15:docId w15:val="{7A09E821-2461-4947-B42D-5722AE10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FF4810"/>
    <w:rPr>
      <w:rFonts w:cs="Times New Roman"/>
    </w:rPr>
  </w:style>
  <w:style w:type="paragraph" w:styleId="Zpat">
    <w:name w:val="footer"/>
    <w:basedOn w:val="Normln"/>
    <w:link w:val="ZpatChar"/>
    <w:uiPriority w:val="99"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FF4810"/>
    <w:rPr>
      <w:rFonts w:cs="Times New Roman"/>
    </w:rPr>
  </w:style>
  <w:style w:type="table" w:styleId="Mkatabulky">
    <w:name w:val="Table Grid"/>
    <w:basedOn w:val="Normlntabulka"/>
    <w:uiPriority w:val="99"/>
    <w:rsid w:val="00FF4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743360"/>
    <w:rPr>
      <w:rFonts w:cs="Times New Roman"/>
      <w:color w:val="0000FF"/>
      <w:u w:val="single"/>
    </w:rPr>
  </w:style>
  <w:style w:type="character" w:customStyle="1" w:styleId="x4k7w5x">
    <w:name w:val="x4k7w5x"/>
    <w:uiPriority w:val="99"/>
    <w:rsid w:val="00BF33C2"/>
    <w:rPr>
      <w:rFonts w:cs="Times New Roman"/>
    </w:rPr>
  </w:style>
  <w:style w:type="paragraph" w:styleId="Normlnweb">
    <w:name w:val="Normal (Web)"/>
    <w:basedOn w:val="Normln"/>
    <w:uiPriority w:val="99"/>
    <w:rsid w:val="00BF3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193iq5w">
    <w:name w:val="x193iq5w"/>
    <w:uiPriority w:val="99"/>
    <w:rsid w:val="008B7C55"/>
    <w:rPr>
      <w:rFonts w:cs="Times New Roman"/>
    </w:rPr>
  </w:style>
  <w:style w:type="character" w:customStyle="1" w:styleId="xt0psk2">
    <w:name w:val="xt0psk2"/>
    <w:uiPriority w:val="99"/>
    <w:rsid w:val="008B7C55"/>
    <w:rPr>
      <w:rFonts w:cs="Times New Roman"/>
    </w:rPr>
  </w:style>
  <w:style w:type="character" w:styleId="Odkaznakoment">
    <w:name w:val="annotation reference"/>
    <w:uiPriority w:val="99"/>
    <w:semiHidden/>
    <w:unhideWhenUsed/>
    <w:locked/>
    <w:rsid w:val="007E49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7E49B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E49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7E49B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E49B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Mirka Soldanova</cp:lastModifiedBy>
  <cp:revision>28</cp:revision>
  <dcterms:created xsi:type="dcterms:W3CDTF">2019-02-05T11:32:00Z</dcterms:created>
  <dcterms:modified xsi:type="dcterms:W3CDTF">2023-05-10T10:01:00Z</dcterms:modified>
</cp:coreProperties>
</file>