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307BB" w14:textId="77777777" w:rsidR="00D13725" w:rsidRPr="00BF67B9" w:rsidRDefault="00D13725" w:rsidP="00D13725">
      <w:pPr>
        <w:rPr>
          <w:b/>
          <w:bCs/>
        </w:rPr>
      </w:pPr>
      <w:r w:rsidRPr="00BF67B9">
        <w:rPr>
          <w:b/>
          <w:bCs/>
        </w:rPr>
        <w:t xml:space="preserve">Do Pobeskydí za inspirací </w:t>
      </w:r>
    </w:p>
    <w:p w14:paraId="40CC8D77" w14:textId="77777777" w:rsidR="00D13725" w:rsidRDefault="00D13725" w:rsidP="00C44BE7">
      <w:pPr>
        <w:jc w:val="both"/>
      </w:pPr>
      <w:r>
        <w:t xml:space="preserve">Zástupci z obcí, spolků, ale také zaměstnanci zemědělských družstev z našeho území v MAS Stolové hory vyrazili ve dnech 6. – 8. 4. 2022 na exkurzi do Pobeskydí. Program sestavila MAS Pobeskydí, jejíž zástupci skupinu po celou dobu provázeli a k prezentujícím starostům a dalším beskydským nadšencům, díky nimž vznikly krásné projekty, doplňovali další zajímavosti. </w:t>
      </w:r>
    </w:p>
    <w:p w14:paraId="025BE3BA" w14:textId="77777777" w:rsidR="00D13725" w:rsidRDefault="00D13725" w:rsidP="00C44BE7">
      <w:pPr>
        <w:jc w:val="both"/>
      </w:pPr>
      <w:r>
        <w:t xml:space="preserve">Středeční program sestával z prohlídky Pivovaru Koníček ve Vojkovicích a prezentace činnosti MAS Pobeskydí. Účastníkům byla představena například akce </w:t>
      </w:r>
      <w:r w:rsidRPr="007B50FC">
        <w:rPr>
          <w:i/>
          <w:iCs/>
        </w:rPr>
        <w:t>Z pole rovnou do kuchyně</w:t>
      </w:r>
      <w:r>
        <w:t xml:space="preserve"> nebo podpora lokálních produktů v rámci regionální značky. </w:t>
      </w:r>
    </w:p>
    <w:p w14:paraId="1A3C13B7" w14:textId="77777777" w:rsidR="00D13725" w:rsidRDefault="00D13725" w:rsidP="00C44BE7">
      <w:pPr>
        <w:jc w:val="both"/>
        <w:rPr>
          <w:rStyle w:val="d2edcug0"/>
        </w:rPr>
      </w:pPr>
      <w:r>
        <w:t>Čtvrteční ranní procházku po Třanovicích s výkladem pana starosty jsme zakončili v </w:t>
      </w:r>
      <w:proofErr w:type="spellStart"/>
      <w:r>
        <w:t>Kapplově</w:t>
      </w:r>
      <w:proofErr w:type="spellEnd"/>
      <w:r>
        <w:t xml:space="preserve"> dvoře, který byl ze zemědělského brownfieldu v průběhu 20 let přeměněn v průmyslovou zónu a podnikatelské centrum. V areálu, který je vytápěn biomasou, sídlí i zdejší technické služby, které jsou vybaveny moderním lesním traktorem. Po obědě v místní jídelně se zájezd přesunul do obce Řeka, kde pan starosta nad kávou a občerstvením prezentoval, jak lze efektivně využít chytré technologie při správě obce. </w:t>
      </w:r>
      <w:r>
        <w:rPr>
          <w:rStyle w:val="d2edcug0"/>
        </w:rPr>
        <w:t xml:space="preserve">Obyvatelé Řeky mohou v uživatelsky velmi přívětivé aplikaci společnosti </w:t>
      </w:r>
      <w:proofErr w:type="spellStart"/>
      <w:r>
        <w:rPr>
          <w:rStyle w:val="d2edcug0"/>
        </w:rPr>
        <w:t>Sencito</w:t>
      </w:r>
      <w:proofErr w:type="spellEnd"/>
      <w:r>
        <w:rPr>
          <w:rStyle w:val="d2edcug0"/>
        </w:rPr>
        <w:t xml:space="preserve"> sledovat, kdy jede nejbližší autobus nebo jak stoupá hladina vody. Ale je měřena i intenzita dopravy, zaplněnost kontejnerů nebo míra znečištění ovzduší. Poté už na účastníky čekala prohlídka lesoparku v Dobraticích. Nejen ten, ale i další zajímavé projekty představila paní starostka. Podvečer jsme vyšlapali na Chatu Prašivá, kde nás kromě borůvkových knedlíků čekal i Martin </w:t>
      </w:r>
      <w:proofErr w:type="spellStart"/>
      <w:r>
        <w:rPr>
          <w:rStyle w:val="d2edcug0"/>
        </w:rPr>
        <w:t>Stiller</w:t>
      </w:r>
      <w:proofErr w:type="spellEnd"/>
      <w:r>
        <w:rPr>
          <w:rStyle w:val="d2edcug0"/>
        </w:rPr>
        <w:t xml:space="preserve">, který nám vyprávěl o tom, jak s nadšenci okolo něj chatu postupně renovuje. Na vrcholu s krásnými výhledy třeba na Lysou horu jsme měli možnost prohlédnout si dřevěný kostelík sv. Antonína </w:t>
      </w:r>
      <w:proofErr w:type="spellStart"/>
      <w:r>
        <w:rPr>
          <w:rStyle w:val="d2edcug0"/>
        </w:rPr>
        <w:t>Paduánského</w:t>
      </w:r>
      <w:proofErr w:type="spellEnd"/>
      <w:r>
        <w:rPr>
          <w:rStyle w:val="d2edcug0"/>
        </w:rPr>
        <w:t xml:space="preserve"> z roku 1640. Večerní sestup za tmy a odjezd autobusem do Hotelu Hukvaldy, kde jsme byli ubytováni, zakončil nabitý den.</w:t>
      </w:r>
    </w:p>
    <w:p w14:paraId="0DCD0F5B" w14:textId="77777777" w:rsidR="00D13725" w:rsidRDefault="00D13725" w:rsidP="00C44BE7">
      <w:pPr>
        <w:jc w:val="both"/>
      </w:pPr>
      <w:r>
        <w:t xml:space="preserve">Poslední den exkurze byla na programu obec Hukvaldy. Zajímavé prostory polytechnické dílny nebo kuchyňky sloužící pro kroužek vaření prezentovala paní ředitelka ZŠ a MŠ Leoše Janáčka. Součástí školy je i knihovna, která je zrekonstruována díky dotační podpoře PRV. Pobyt v obci zakončila příjemná procházka okolo hukvaldského hradu před obědem. Poté jsme se již přesunuli do obce Fryčovice, kde majitel farmy </w:t>
      </w:r>
      <w:proofErr w:type="spellStart"/>
      <w:r>
        <w:t>Kublák</w:t>
      </w:r>
      <w:proofErr w:type="spellEnd"/>
      <w:r>
        <w:t xml:space="preserve"> popsal začátky podnikání, farmaření, ale i fungování obchodu </w:t>
      </w:r>
      <w:proofErr w:type="spellStart"/>
      <w:r>
        <w:t>Regiopotraviny</w:t>
      </w:r>
      <w:proofErr w:type="spellEnd"/>
      <w:r>
        <w:t>. Nejen s košíky plnými výborných lokálních produktů, ale především zážitky a velkou porcí inspirace se skupina téměř 30 účastníků vydala na zpáteční cestu.</w:t>
      </w:r>
    </w:p>
    <w:p w14:paraId="0ED2BF33" w14:textId="3CA291C9" w:rsidR="00D13725" w:rsidRDefault="00D13725" w:rsidP="00C44BE7">
      <w:pPr>
        <w:jc w:val="both"/>
      </w:pPr>
      <w:r>
        <w:t xml:space="preserve">V květnu MAS Stolové hory vyhlásí dotační výzvu zaměřenou také na spolky, školy nebo knihovny, a proto i tato exkurze poskytla inspiraci, co vše lze z tohoto dotačního titulu poskytnout. Exkurzi finančně podpořila Celostátní síť pro venkov. </w:t>
      </w:r>
    </w:p>
    <w:p w14:paraId="43BFB1EC" w14:textId="77777777" w:rsidR="00C52EDD" w:rsidRDefault="00C52EDD" w:rsidP="00C44BE7">
      <w:pPr>
        <w:jc w:val="both"/>
      </w:pPr>
    </w:p>
    <w:p w14:paraId="29DBD3D1" w14:textId="2C1985C6" w:rsidR="00C52EDD" w:rsidRDefault="00C52EDD" w:rsidP="00C52EDD">
      <w:pPr>
        <w:spacing w:after="0"/>
        <w:jc w:val="right"/>
      </w:pPr>
      <w:r>
        <w:t>Mirka Soldánová</w:t>
      </w:r>
    </w:p>
    <w:p w14:paraId="6A2DCB01" w14:textId="137A9252" w:rsidR="00C52EDD" w:rsidRPr="001D50A2" w:rsidRDefault="00C52EDD" w:rsidP="00C52EDD">
      <w:pPr>
        <w:spacing w:after="0"/>
        <w:jc w:val="right"/>
      </w:pPr>
      <w:r>
        <w:t>MAS Stolové hory</w:t>
      </w:r>
    </w:p>
    <w:p w14:paraId="37A298A8" w14:textId="09D0ED7D" w:rsidR="004D7D59" w:rsidRPr="00743360" w:rsidRDefault="004D7D59"/>
    <w:sectPr w:rsidR="004D7D59" w:rsidRPr="00743360" w:rsidSect="003B0066">
      <w:headerReference w:type="default" r:id="rId6"/>
      <w:pgSz w:w="11906" w:h="16838"/>
      <w:pgMar w:top="74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C974A" w14:textId="77777777" w:rsidR="0075063B" w:rsidRDefault="0075063B" w:rsidP="00FF4810">
      <w:pPr>
        <w:spacing w:after="0" w:line="240" w:lineRule="auto"/>
      </w:pPr>
      <w:r>
        <w:separator/>
      </w:r>
    </w:p>
  </w:endnote>
  <w:endnote w:type="continuationSeparator" w:id="0">
    <w:p w14:paraId="1B53F920" w14:textId="77777777" w:rsidR="0075063B" w:rsidRDefault="0075063B" w:rsidP="00FF4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F5006" w14:textId="77777777" w:rsidR="0075063B" w:rsidRDefault="0075063B" w:rsidP="00FF4810">
      <w:pPr>
        <w:spacing w:after="0" w:line="240" w:lineRule="auto"/>
      </w:pPr>
      <w:r>
        <w:separator/>
      </w:r>
    </w:p>
  </w:footnote>
  <w:footnote w:type="continuationSeparator" w:id="0">
    <w:p w14:paraId="25FC9DD0" w14:textId="77777777" w:rsidR="0075063B" w:rsidRDefault="0075063B" w:rsidP="00FF48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98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44"/>
      <w:gridCol w:w="5245"/>
    </w:tblGrid>
    <w:tr w:rsidR="00164E60" w:rsidRPr="003F403D" w14:paraId="452678E7" w14:textId="77777777" w:rsidTr="00DF2122">
      <w:tc>
        <w:tcPr>
          <w:tcW w:w="4644" w:type="dxa"/>
        </w:tcPr>
        <w:p w14:paraId="4EE593EB" w14:textId="77777777" w:rsidR="00164E60" w:rsidRDefault="0088477C">
          <w:pPr>
            <w:pStyle w:val="Zhlav"/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69630DF6" wp14:editId="181B93BA">
                <wp:simplePos x="0" y="0"/>
                <wp:positionH relativeFrom="column">
                  <wp:posOffset>-124460</wp:posOffset>
                </wp:positionH>
                <wp:positionV relativeFrom="paragraph">
                  <wp:posOffset>-207366</wp:posOffset>
                </wp:positionV>
                <wp:extent cx="2220685" cy="1214125"/>
                <wp:effectExtent l="0" t="0" r="8255" b="5080"/>
                <wp:wrapNone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20685" cy="1214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245" w:type="dxa"/>
        </w:tcPr>
        <w:p w14:paraId="58686B79" w14:textId="77777777" w:rsidR="00164E60" w:rsidRPr="00EF0EDB" w:rsidRDefault="00164E60" w:rsidP="00A509E4">
          <w:pPr>
            <w:pStyle w:val="Zhlav"/>
            <w:jc w:val="both"/>
            <w:rPr>
              <w:rFonts w:ascii="Calibri Light" w:eastAsia="Times New Roman" w:hAnsi="Calibri Light" w:cs="Calibri Light"/>
              <w:b/>
              <w:lang w:eastAsia="cs-CZ"/>
            </w:rPr>
          </w:pPr>
          <w:r w:rsidRPr="00EF0EDB">
            <w:rPr>
              <w:rFonts w:ascii="Calibri Light" w:eastAsia="Times New Roman" w:hAnsi="Calibri Light" w:cs="Calibri Light"/>
              <w:b/>
              <w:lang w:eastAsia="cs-CZ"/>
            </w:rPr>
            <w:t>Místní akční skupina Stolové hory, z. s.</w:t>
          </w:r>
        </w:p>
        <w:p w14:paraId="38EFD746" w14:textId="77777777" w:rsidR="00164E60" w:rsidRPr="00EF0EDB" w:rsidRDefault="00164E60" w:rsidP="00A509E4">
          <w:pPr>
            <w:jc w:val="both"/>
            <w:rPr>
              <w:rFonts w:ascii="Calibri Light" w:eastAsia="Times New Roman" w:hAnsi="Calibri Light" w:cs="Calibri Light"/>
              <w:lang w:eastAsia="cs-CZ"/>
            </w:rPr>
          </w:pPr>
          <w:r w:rsidRPr="00EF0EDB">
            <w:rPr>
              <w:rFonts w:ascii="Calibri Light" w:eastAsia="Times New Roman" w:hAnsi="Calibri Light" w:cs="Calibri Light"/>
              <w:lang w:eastAsia="cs-CZ"/>
            </w:rPr>
            <w:t>Masarykovo nám. 98, 549 54 Police nad Metují</w:t>
          </w:r>
        </w:p>
        <w:p w14:paraId="64227BDC" w14:textId="77777777" w:rsidR="00164E60" w:rsidRPr="00EF0EDB" w:rsidRDefault="00164E60" w:rsidP="00A509E4">
          <w:pPr>
            <w:pStyle w:val="Zhlav"/>
            <w:jc w:val="both"/>
            <w:rPr>
              <w:rFonts w:ascii="Calibri Light" w:eastAsia="Times New Roman" w:hAnsi="Calibri Light" w:cs="Calibri Light"/>
              <w:lang w:eastAsia="cs-CZ"/>
            </w:rPr>
          </w:pPr>
          <w:r w:rsidRPr="00EF0EDB">
            <w:rPr>
              <w:rFonts w:ascii="Calibri Light" w:eastAsia="Times New Roman" w:hAnsi="Calibri Light" w:cs="Calibri Light"/>
              <w:lang w:eastAsia="cs-CZ"/>
            </w:rPr>
            <w:t xml:space="preserve">kancelář: </w:t>
          </w:r>
          <w:r w:rsidRPr="00EF0EDB">
            <w:rPr>
              <w:rFonts w:ascii="Calibri Light" w:eastAsia="Times New Roman" w:hAnsi="Calibri Light" w:cs="Calibri Light"/>
              <w:shd w:val="clear" w:color="auto" w:fill="FFFFFF"/>
              <w:lang w:eastAsia="cs-CZ"/>
            </w:rPr>
            <w:t xml:space="preserve">Náměstí 102, </w:t>
          </w:r>
          <w:r w:rsidRPr="00EF0EDB">
            <w:rPr>
              <w:rFonts w:ascii="Calibri Light" w:eastAsia="Times New Roman" w:hAnsi="Calibri Light" w:cs="Calibri Light"/>
              <w:lang w:eastAsia="cs-CZ"/>
            </w:rPr>
            <w:t>549 32 Velké Poříčí</w:t>
          </w:r>
        </w:p>
        <w:p w14:paraId="19F68230" w14:textId="77777777" w:rsidR="000D0B49" w:rsidRPr="00EF0EDB" w:rsidRDefault="000D0B49" w:rsidP="00A509E4">
          <w:pPr>
            <w:pStyle w:val="Zhlav"/>
            <w:jc w:val="both"/>
            <w:rPr>
              <w:rFonts w:ascii="Calibri Light" w:eastAsia="Times New Roman" w:hAnsi="Calibri Light" w:cs="Calibri Light"/>
              <w:lang w:eastAsia="cs-CZ"/>
            </w:rPr>
          </w:pPr>
          <w:r w:rsidRPr="00EF0EDB">
            <w:rPr>
              <w:rFonts w:ascii="Calibri Light" w:eastAsia="Times New Roman" w:hAnsi="Calibri Light" w:cs="Calibri Light"/>
              <w:lang w:eastAsia="cs-CZ"/>
            </w:rPr>
            <w:t>www.mas-stolovehory.cz</w:t>
          </w:r>
        </w:p>
        <w:p w14:paraId="20ED280F" w14:textId="77777777" w:rsidR="00164E60" w:rsidRPr="00645BF4" w:rsidRDefault="00164E60" w:rsidP="00164E60">
          <w:pPr>
            <w:rPr>
              <w:rFonts w:ascii="Calibri Light" w:hAnsi="Calibri Light" w:cs="Calibri Light"/>
            </w:rPr>
          </w:pPr>
        </w:p>
      </w:tc>
    </w:tr>
  </w:tbl>
  <w:p w14:paraId="6FF90B42" w14:textId="77777777" w:rsidR="00FF4810" w:rsidRDefault="00FF481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810"/>
    <w:rsid w:val="000C6F29"/>
    <w:rsid w:val="000D0B49"/>
    <w:rsid w:val="00162ED2"/>
    <w:rsid w:val="00164E60"/>
    <w:rsid w:val="001718A6"/>
    <w:rsid w:val="003847F6"/>
    <w:rsid w:val="003B0066"/>
    <w:rsid w:val="003F403D"/>
    <w:rsid w:val="00423A34"/>
    <w:rsid w:val="004D7D59"/>
    <w:rsid w:val="00575BBE"/>
    <w:rsid w:val="005A3CCD"/>
    <w:rsid w:val="005D16C8"/>
    <w:rsid w:val="00605DCE"/>
    <w:rsid w:val="00637BBF"/>
    <w:rsid w:val="00645BF4"/>
    <w:rsid w:val="0065546A"/>
    <w:rsid w:val="006852EF"/>
    <w:rsid w:val="007101BB"/>
    <w:rsid w:val="00743360"/>
    <w:rsid w:val="0075063B"/>
    <w:rsid w:val="007A4FA5"/>
    <w:rsid w:val="007F3E99"/>
    <w:rsid w:val="008375F4"/>
    <w:rsid w:val="0088477C"/>
    <w:rsid w:val="00886ED9"/>
    <w:rsid w:val="009B5C6D"/>
    <w:rsid w:val="00A509E4"/>
    <w:rsid w:val="00AA0EED"/>
    <w:rsid w:val="00C205D3"/>
    <w:rsid w:val="00C44BE7"/>
    <w:rsid w:val="00C52EDD"/>
    <w:rsid w:val="00CB375F"/>
    <w:rsid w:val="00CE2EE7"/>
    <w:rsid w:val="00CF7BDA"/>
    <w:rsid w:val="00D13725"/>
    <w:rsid w:val="00DF2122"/>
    <w:rsid w:val="00E779F3"/>
    <w:rsid w:val="00EF0EDB"/>
    <w:rsid w:val="00F1419A"/>
    <w:rsid w:val="00F85368"/>
    <w:rsid w:val="00FF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21D7A9"/>
  <w15:docId w15:val="{220C7CFA-90AD-48C1-A649-AE76845B9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5BB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F48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4810"/>
  </w:style>
  <w:style w:type="paragraph" w:styleId="Zpat">
    <w:name w:val="footer"/>
    <w:basedOn w:val="Normln"/>
    <w:link w:val="ZpatChar"/>
    <w:uiPriority w:val="99"/>
    <w:unhideWhenUsed/>
    <w:rsid w:val="00FF48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4810"/>
  </w:style>
  <w:style w:type="table" w:styleId="Mkatabulky">
    <w:name w:val="Table Grid"/>
    <w:basedOn w:val="Normlntabulka"/>
    <w:uiPriority w:val="59"/>
    <w:rsid w:val="00FF481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odkaz">
    <w:name w:val="Hyperlink"/>
    <w:basedOn w:val="Standardnpsmoodstavce"/>
    <w:uiPriority w:val="99"/>
    <w:unhideWhenUsed/>
    <w:rsid w:val="00743360"/>
    <w:rPr>
      <w:color w:val="0000FF" w:themeColor="hyperlink"/>
      <w:u w:val="single"/>
    </w:rPr>
  </w:style>
  <w:style w:type="character" w:customStyle="1" w:styleId="d2edcug0">
    <w:name w:val="d2edcug0"/>
    <w:basedOn w:val="Standardnpsmoodstavce"/>
    <w:rsid w:val="00D137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411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Jonas</dc:creator>
  <cp:lastModifiedBy>Mirka Soldanova</cp:lastModifiedBy>
  <cp:revision>14</cp:revision>
  <dcterms:created xsi:type="dcterms:W3CDTF">2019-02-05T11:32:00Z</dcterms:created>
  <dcterms:modified xsi:type="dcterms:W3CDTF">2022-04-14T11:13:00Z</dcterms:modified>
</cp:coreProperties>
</file>