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2F54" w14:textId="77777777" w:rsidR="004725B7" w:rsidRPr="00BA513B" w:rsidRDefault="004725B7" w:rsidP="004725B7">
      <w:pPr>
        <w:spacing w:after="0" w:line="240" w:lineRule="auto"/>
        <w:jc w:val="center"/>
        <w:rPr>
          <w:rFonts w:cstheme="minorHAnsi"/>
          <w:b/>
          <w:sz w:val="44"/>
        </w:rPr>
      </w:pPr>
      <w:r w:rsidRPr="00BA513B">
        <w:rPr>
          <w:rFonts w:cstheme="minorHAnsi"/>
          <w:b/>
          <w:sz w:val="44"/>
        </w:rPr>
        <w:t>ZÁPIS</w:t>
      </w:r>
    </w:p>
    <w:p w14:paraId="766B9DF4" w14:textId="77777777" w:rsidR="004725B7" w:rsidRPr="00BA513B" w:rsidRDefault="004725B7" w:rsidP="004725B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9977DF9" w14:textId="77777777" w:rsidR="004725B7" w:rsidRPr="00BA513B" w:rsidRDefault="004725B7" w:rsidP="004725B7">
      <w:pPr>
        <w:spacing w:after="0" w:line="240" w:lineRule="auto"/>
        <w:jc w:val="center"/>
        <w:rPr>
          <w:rFonts w:eastAsia="Georgia" w:cstheme="minorHAnsi"/>
          <w:b/>
          <w:i/>
          <w:sz w:val="28"/>
        </w:rPr>
      </w:pPr>
      <w:r w:rsidRPr="00BA513B">
        <w:rPr>
          <w:rFonts w:cstheme="minorHAnsi"/>
          <w:b/>
          <w:i/>
          <w:sz w:val="28"/>
        </w:rPr>
        <w:t xml:space="preserve">z </w:t>
      </w:r>
      <w:r w:rsidR="00B27327" w:rsidRPr="00BA513B">
        <w:rPr>
          <w:rFonts w:cstheme="minorHAnsi"/>
          <w:b/>
          <w:i/>
          <w:sz w:val="28"/>
        </w:rPr>
        <w:t>2</w:t>
      </w:r>
      <w:r w:rsidRPr="00BA513B">
        <w:rPr>
          <w:rFonts w:cstheme="minorHAnsi"/>
          <w:b/>
          <w:i/>
          <w:sz w:val="28"/>
        </w:rPr>
        <w:t>. zasedání členů Dozorčí a monitorovací komise</w:t>
      </w:r>
    </w:p>
    <w:p w14:paraId="63C87553" w14:textId="4CE37D6C" w:rsidR="004725B7" w:rsidRPr="00BA513B" w:rsidRDefault="004725B7" w:rsidP="004725B7">
      <w:pPr>
        <w:spacing w:after="0" w:line="240" w:lineRule="auto"/>
        <w:jc w:val="center"/>
        <w:rPr>
          <w:rFonts w:cstheme="minorHAnsi"/>
          <w:i/>
          <w:sz w:val="28"/>
        </w:rPr>
      </w:pPr>
      <w:r w:rsidRPr="00BA513B">
        <w:rPr>
          <w:rFonts w:eastAsia="Georgia" w:cstheme="minorHAnsi"/>
          <w:b/>
          <w:i/>
          <w:sz w:val="28"/>
        </w:rPr>
        <w:t xml:space="preserve"> </w:t>
      </w:r>
      <w:r w:rsidRPr="00BA513B">
        <w:rPr>
          <w:rFonts w:cstheme="minorHAnsi"/>
          <w:b/>
          <w:i/>
          <w:sz w:val="28"/>
        </w:rPr>
        <w:t>MAS Stolové hory, z. s. v roce 20</w:t>
      </w:r>
      <w:r w:rsidR="00F41F86">
        <w:rPr>
          <w:rFonts w:cstheme="minorHAnsi"/>
          <w:b/>
          <w:i/>
          <w:sz w:val="28"/>
        </w:rPr>
        <w:t>2</w:t>
      </w:r>
      <w:r w:rsidR="0071130E">
        <w:rPr>
          <w:rFonts w:cstheme="minorHAnsi"/>
          <w:b/>
          <w:i/>
          <w:sz w:val="28"/>
        </w:rPr>
        <w:t>2</w:t>
      </w:r>
    </w:p>
    <w:p w14:paraId="1C49D004" w14:textId="416C1C8D" w:rsidR="004725B7" w:rsidRPr="00BA513B" w:rsidRDefault="004725B7" w:rsidP="004725B7">
      <w:pPr>
        <w:spacing w:after="0" w:line="240" w:lineRule="auto"/>
        <w:jc w:val="center"/>
        <w:rPr>
          <w:rFonts w:cstheme="minorHAnsi"/>
          <w:i/>
          <w:sz w:val="28"/>
        </w:rPr>
      </w:pPr>
      <w:r w:rsidRPr="00BA513B">
        <w:rPr>
          <w:rFonts w:cstheme="minorHAnsi"/>
          <w:i/>
          <w:sz w:val="28"/>
        </w:rPr>
        <w:t xml:space="preserve">které proběhlo dne </w:t>
      </w:r>
      <w:r w:rsidR="0071130E" w:rsidRPr="00252A96">
        <w:rPr>
          <w:rFonts w:cstheme="minorHAnsi"/>
          <w:i/>
          <w:sz w:val="28"/>
        </w:rPr>
        <w:t>6</w:t>
      </w:r>
      <w:r w:rsidRPr="00252A96">
        <w:rPr>
          <w:rFonts w:cstheme="minorHAnsi"/>
          <w:i/>
          <w:sz w:val="28"/>
        </w:rPr>
        <w:t xml:space="preserve">. </w:t>
      </w:r>
      <w:r w:rsidR="00B27327" w:rsidRPr="00252A96">
        <w:rPr>
          <w:rFonts w:cstheme="minorHAnsi"/>
          <w:i/>
          <w:sz w:val="28"/>
        </w:rPr>
        <w:t>června</w:t>
      </w:r>
      <w:r w:rsidRPr="00252A96">
        <w:rPr>
          <w:rFonts w:cstheme="minorHAnsi"/>
          <w:i/>
          <w:sz w:val="28"/>
        </w:rPr>
        <w:t xml:space="preserve"> 20</w:t>
      </w:r>
      <w:r w:rsidR="00F41F86" w:rsidRPr="00252A96">
        <w:rPr>
          <w:rFonts w:cstheme="minorHAnsi"/>
          <w:i/>
          <w:sz w:val="28"/>
        </w:rPr>
        <w:t>2</w:t>
      </w:r>
      <w:r w:rsidR="0071130E" w:rsidRPr="00252A96">
        <w:rPr>
          <w:rFonts w:cstheme="minorHAnsi"/>
          <w:i/>
          <w:sz w:val="28"/>
        </w:rPr>
        <w:t>2</w:t>
      </w:r>
      <w:r w:rsidRPr="00252A96">
        <w:rPr>
          <w:rFonts w:cstheme="minorHAnsi"/>
          <w:i/>
          <w:sz w:val="28"/>
        </w:rPr>
        <w:t xml:space="preserve"> od </w:t>
      </w:r>
      <w:r w:rsidR="000B23EB" w:rsidRPr="00252A96">
        <w:rPr>
          <w:rFonts w:cstheme="minorHAnsi"/>
          <w:i/>
          <w:sz w:val="28"/>
        </w:rPr>
        <w:t>9</w:t>
      </w:r>
      <w:r w:rsidR="00B27327" w:rsidRPr="00252A96">
        <w:rPr>
          <w:rFonts w:cstheme="minorHAnsi"/>
          <w:i/>
          <w:sz w:val="28"/>
        </w:rPr>
        <w:t xml:space="preserve"> hodin</w:t>
      </w:r>
      <w:r w:rsidRPr="00252A96">
        <w:rPr>
          <w:rFonts w:cstheme="minorHAnsi"/>
          <w:i/>
          <w:sz w:val="28"/>
        </w:rPr>
        <w:t xml:space="preserve"> ve Velkém Poříčí</w:t>
      </w:r>
    </w:p>
    <w:p w14:paraId="56BDDB48" w14:textId="77777777" w:rsidR="004725B7" w:rsidRPr="00BA513B" w:rsidRDefault="004725B7" w:rsidP="004725B7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center"/>
        <w:rPr>
          <w:rFonts w:cstheme="minorHAnsi"/>
          <w:i/>
          <w:sz w:val="16"/>
        </w:rPr>
      </w:pPr>
    </w:p>
    <w:p w14:paraId="4C922AFA" w14:textId="77777777" w:rsidR="004725B7" w:rsidRPr="00BA513B" w:rsidRDefault="004725B7" w:rsidP="004725B7">
      <w:pPr>
        <w:spacing w:after="0" w:line="240" w:lineRule="auto"/>
        <w:jc w:val="both"/>
        <w:rPr>
          <w:rFonts w:cstheme="minorHAnsi"/>
          <w:i/>
          <w:sz w:val="16"/>
        </w:rPr>
      </w:pPr>
    </w:p>
    <w:p w14:paraId="1E87A026" w14:textId="77777777" w:rsidR="004725B7" w:rsidRPr="00BA513B" w:rsidRDefault="004725B7" w:rsidP="004725B7">
      <w:pPr>
        <w:widowControl w:val="0"/>
        <w:autoSpaceDE w:val="0"/>
        <w:spacing w:after="0" w:line="240" w:lineRule="auto"/>
        <w:ind w:left="2160" w:hanging="2160"/>
        <w:jc w:val="both"/>
        <w:rPr>
          <w:rFonts w:cstheme="minorHAnsi"/>
        </w:rPr>
      </w:pPr>
      <w:r w:rsidRPr="00BA513B">
        <w:rPr>
          <w:rFonts w:cstheme="minorHAnsi"/>
          <w:b/>
        </w:rPr>
        <w:t>Přítomní členové:</w:t>
      </w:r>
      <w:r w:rsidRPr="00BA513B">
        <w:rPr>
          <w:rFonts w:cstheme="minorHAnsi"/>
          <w:b/>
        </w:rPr>
        <w:tab/>
      </w:r>
      <w:r w:rsidRPr="00BA513B">
        <w:rPr>
          <w:rFonts w:cstheme="minorHAnsi"/>
          <w:b/>
        </w:rPr>
        <w:tab/>
      </w:r>
      <w:r w:rsidRPr="00BA513B">
        <w:rPr>
          <w:rFonts w:cstheme="minorHAnsi"/>
        </w:rPr>
        <w:t>dle prezenční listiny</w:t>
      </w:r>
    </w:p>
    <w:p w14:paraId="541797C9" w14:textId="77777777" w:rsidR="004725B7" w:rsidRPr="00BA513B" w:rsidRDefault="004725B7" w:rsidP="001C3DF6">
      <w:pPr>
        <w:widowControl w:val="0"/>
        <w:autoSpaceDE w:val="0"/>
        <w:spacing w:after="0" w:line="240" w:lineRule="auto"/>
        <w:jc w:val="both"/>
        <w:rPr>
          <w:rFonts w:cstheme="minorHAnsi"/>
        </w:rPr>
      </w:pPr>
      <w:r w:rsidRPr="00BA513B">
        <w:rPr>
          <w:rFonts w:cstheme="minorHAnsi"/>
        </w:rPr>
        <w:t>Hosté:</w:t>
      </w:r>
      <w:r w:rsidR="00066114" w:rsidRPr="00BA513B">
        <w:rPr>
          <w:rFonts w:cstheme="minorHAnsi"/>
        </w:rPr>
        <w:tab/>
      </w:r>
      <w:r w:rsidR="00066114" w:rsidRPr="00BA513B">
        <w:rPr>
          <w:rFonts w:cstheme="minorHAnsi"/>
        </w:rPr>
        <w:tab/>
      </w:r>
      <w:r w:rsidRPr="00BA513B">
        <w:rPr>
          <w:rFonts w:cstheme="minorHAnsi"/>
        </w:rPr>
        <w:tab/>
      </w:r>
      <w:r w:rsidRPr="00BA513B">
        <w:rPr>
          <w:rFonts w:cstheme="minorHAnsi"/>
        </w:rPr>
        <w:tab/>
        <w:t>Pavel Rejchrt, manažer MAS Stolové hory</w:t>
      </w:r>
    </w:p>
    <w:p w14:paraId="2826ECE3" w14:textId="77777777" w:rsidR="00066114" w:rsidRPr="00BA513B" w:rsidRDefault="00066114" w:rsidP="00F41F86">
      <w:pPr>
        <w:widowControl w:val="0"/>
        <w:autoSpaceDE w:val="0"/>
        <w:spacing w:after="0" w:line="240" w:lineRule="auto"/>
        <w:ind w:left="2211" w:hanging="2154"/>
        <w:jc w:val="both"/>
        <w:rPr>
          <w:rFonts w:cstheme="minorHAnsi"/>
        </w:rPr>
      </w:pPr>
      <w:r w:rsidRPr="00BA513B">
        <w:rPr>
          <w:rFonts w:cstheme="minorHAnsi"/>
        </w:rPr>
        <w:tab/>
      </w:r>
      <w:r w:rsidRPr="00BA513B">
        <w:rPr>
          <w:rFonts w:cstheme="minorHAnsi"/>
        </w:rPr>
        <w:tab/>
        <w:t>Lada Novotná, finanční manažerka MAS Stolové hory</w:t>
      </w:r>
    </w:p>
    <w:p w14:paraId="785A8565" w14:textId="77777777" w:rsidR="004725B7" w:rsidRPr="00BA513B" w:rsidRDefault="004725B7" w:rsidP="004725B7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cstheme="minorHAnsi"/>
          <w:sz w:val="16"/>
          <w:szCs w:val="24"/>
        </w:rPr>
      </w:pPr>
    </w:p>
    <w:p w14:paraId="43BC7817" w14:textId="77777777" w:rsidR="004725B7" w:rsidRPr="00BA513B" w:rsidRDefault="004725B7" w:rsidP="004725B7">
      <w:pPr>
        <w:spacing w:after="0" w:line="240" w:lineRule="auto"/>
        <w:ind w:left="720"/>
        <w:jc w:val="both"/>
        <w:rPr>
          <w:rFonts w:cstheme="minorHAnsi"/>
          <w:sz w:val="24"/>
          <w:szCs w:val="24"/>
          <w:u w:val="single"/>
        </w:rPr>
      </w:pPr>
    </w:p>
    <w:p w14:paraId="3057E2B2" w14:textId="77777777" w:rsidR="004725B7" w:rsidRPr="00BA513B" w:rsidRDefault="004725B7" w:rsidP="004725B7">
      <w:pPr>
        <w:spacing w:after="0" w:line="240" w:lineRule="auto"/>
        <w:jc w:val="both"/>
        <w:rPr>
          <w:rFonts w:cstheme="minorHAnsi"/>
          <w:b/>
        </w:rPr>
      </w:pPr>
      <w:r w:rsidRPr="00BA513B">
        <w:rPr>
          <w:rFonts w:cstheme="minorHAnsi"/>
          <w:b/>
        </w:rPr>
        <w:t>PROGRAM:</w:t>
      </w:r>
    </w:p>
    <w:p w14:paraId="36A0A66C" w14:textId="77777777" w:rsidR="004725B7" w:rsidRPr="00BA513B" w:rsidRDefault="004725B7" w:rsidP="004725B7">
      <w:pPr>
        <w:spacing w:after="0" w:line="240" w:lineRule="auto"/>
        <w:jc w:val="both"/>
        <w:rPr>
          <w:rFonts w:cstheme="minorHAnsi"/>
        </w:rPr>
      </w:pPr>
    </w:p>
    <w:p w14:paraId="384E52FF" w14:textId="36494753" w:rsidR="0071130E" w:rsidRDefault="0071130E" w:rsidP="004725B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>
        <w:rPr>
          <w:rFonts w:cstheme="minorHAnsi"/>
        </w:rPr>
        <w:t>Volba předsedy dozorčí a monitorovací komise</w:t>
      </w:r>
    </w:p>
    <w:p w14:paraId="4C1D5C51" w14:textId="3CC04CC7" w:rsidR="004725B7" w:rsidRPr="00BA513B" w:rsidRDefault="004725B7" w:rsidP="004725B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BA513B">
        <w:rPr>
          <w:rFonts w:cstheme="minorHAnsi"/>
        </w:rPr>
        <w:t>Informace o průběhu realizace SCLLD MAS Stolové hory, z. s.</w:t>
      </w:r>
    </w:p>
    <w:p w14:paraId="1D6B7C86" w14:textId="15CF901F" w:rsidR="001C3DF6" w:rsidRPr="00BA513B" w:rsidRDefault="001C3DF6" w:rsidP="001C3DF6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BA513B">
        <w:rPr>
          <w:rFonts w:cstheme="minorHAnsi"/>
        </w:rPr>
        <w:t>Zpráva o kontrolní činnosti 20</w:t>
      </w:r>
      <w:r w:rsidR="000B23EB">
        <w:rPr>
          <w:rFonts w:cstheme="minorHAnsi"/>
        </w:rPr>
        <w:t>2</w:t>
      </w:r>
      <w:r w:rsidR="0071130E">
        <w:rPr>
          <w:rFonts w:cstheme="minorHAnsi"/>
        </w:rPr>
        <w:t>1</w:t>
      </w:r>
    </w:p>
    <w:p w14:paraId="3F94E623" w14:textId="5506FBB4" w:rsidR="001C3DF6" w:rsidRPr="00BA513B" w:rsidRDefault="001C3DF6" w:rsidP="001C3DF6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BA513B">
        <w:rPr>
          <w:rFonts w:cstheme="minorHAnsi"/>
        </w:rPr>
        <w:t>Audit za rok 20</w:t>
      </w:r>
      <w:r w:rsidR="000B23EB">
        <w:rPr>
          <w:rFonts w:cstheme="minorHAnsi"/>
        </w:rPr>
        <w:t>2</w:t>
      </w:r>
      <w:r w:rsidR="0071130E">
        <w:rPr>
          <w:rFonts w:cstheme="minorHAnsi"/>
        </w:rPr>
        <w:t>1</w:t>
      </w:r>
    </w:p>
    <w:p w14:paraId="4E4DB52A" w14:textId="1418FB89" w:rsidR="00066114" w:rsidRPr="00BA513B" w:rsidRDefault="00066114" w:rsidP="004725B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BA513B">
        <w:rPr>
          <w:rFonts w:cstheme="minorHAnsi"/>
        </w:rPr>
        <w:t>Projednání výroční zprávy o činnosti a hospodaření MAS, včetně účetní závěrky za rok 20</w:t>
      </w:r>
      <w:r w:rsidR="000B23EB">
        <w:rPr>
          <w:rFonts w:cstheme="minorHAnsi"/>
        </w:rPr>
        <w:t>2</w:t>
      </w:r>
      <w:r w:rsidR="0071130E">
        <w:rPr>
          <w:rFonts w:cstheme="minorHAnsi"/>
        </w:rPr>
        <w:t>1</w:t>
      </w:r>
    </w:p>
    <w:p w14:paraId="162BEE0B" w14:textId="63833CCC" w:rsidR="001C3DF6" w:rsidRPr="00BA513B" w:rsidRDefault="001C3DF6" w:rsidP="004725B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BA513B">
        <w:rPr>
          <w:rFonts w:cstheme="minorHAnsi"/>
        </w:rPr>
        <w:t>Návrh rozpočtu na rok 20</w:t>
      </w:r>
      <w:r w:rsidR="00F41F86">
        <w:rPr>
          <w:rFonts w:cstheme="minorHAnsi"/>
        </w:rPr>
        <w:t>2</w:t>
      </w:r>
      <w:r w:rsidR="0071130E">
        <w:rPr>
          <w:rFonts w:cstheme="minorHAnsi"/>
        </w:rPr>
        <w:t>2</w:t>
      </w:r>
    </w:p>
    <w:p w14:paraId="2E57D10C" w14:textId="77777777" w:rsidR="001C3DF6" w:rsidRPr="00BA513B" w:rsidRDefault="001C3DF6" w:rsidP="004725B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BA513B">
        <w:rPr>
          <w:rFonts w:cstheme="minorHAnsi"/>
        </w:rPr>
        <w:t>Členské příspěvky</w:t>
      </w:r>
    </w:p>
    <w:p w14:paraId="79FB83E9" w14:textId="77777777" w:rsidR="004725B7" w:rsidRPr="00BA513B" w:rsidRDefault="004725B7" w:rsidP="004725B7">
      <w:pPr>
        <w:spacing w:after="0" w:line="240" w:lineRule="auto"/>
        <w:jc w:val="both"/>
        <w:rPr>
          <w:rFonts w:cstheme="minorHAnsi"/>
        </w:rPr>
      </w:pPr>
    </w:p>
    <w:p w14:paraId="41007795" w14:textId="2486BC47" w:rsidR="004725B7" w:rsidRPr="00BA513B" w:rsidRDefault="004725B7" w:rsidP="004725B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BA513B">
        <w:rPr>
          <w:rFonts w:cstheme="minorHAnsi"/>
          <w:b/>
          <w:bCs/>
        </w:rPr>
        <w:t xml:space="preserve">Zahájení zasedání členů </w:t>
      </w:r>
      <w:r w:rsidR="000B23EB">
        <w:rPr>
          <w:rFonts w:cstheme="minorHAnsi"/>
          <w:b/>
          <w:bCs/>
        </w:rPr>
        <w:t>d</w:t>
      </w:r>
      <w:r w:rsidRPr="00BA513B">
        <w:rPr>
          <w:rFonts w:cstheme="minorHAnsi"/>
          <w:b/>
          <w:bCs/>
        </w:rPr>
        <w:t>ozorčí a monitorovací komise MAS Stolové hory</w:t>
      </w:r>
    </w:p>
    <w:p w14:paraId="49F8655F" w14:textId="77777777" w:rsidR="004725B7" w:rsidRPr="00BA513B" w:rsidRDefault="004725B7" w:rsidP="004725B7">
      <w:pPr>
        <w:spacing w:after="0" w:line="240" w:lineRule="auto"/>
        <w:jc w:val="both"/>
        <w:rPr>
          <w:rFonts w:cstheme="minorHAnsi"/>
          <w:b/>
          <w:bCs/>
        </w:rPr>
      </w:pPr>
    </w:p>
    <w:p w14:paraId="5955C9F9" w14:textId="12FC2782" w:rsidR="004725B7" w:rsidRPr="00BA513B" w:rsidRDefault="004725B7" w:rsidP="004725B7">
      <w:pPr>
        <w:spacing w:after="0" w:line="240" w:lineRule="auto"/>
        <w:jc w:val="both"/>
        <w:rPr>
          <w:rFonts w:cstheme="minorHAnsi"/>
          <w:bCs/>
        </w:rPr>
      </w:pPr>
      <w:r w:rsidRPr="00BA513B">
        <w:rPr>
          <w:rFonts w:cstheme="minorHAnsi"/>
          <w:bCs/>
        </w:rPr>
        <w:t xml:space="preserve">Manažer MAS Pavel Rejchrt přivítal přítomné členy </w:t>
      </w:r>
      <w:r w:rsidR="000B23EB">
        <w:rPr>
          <w:rFonts w:cstheme="minorHAnsi"/>
          <w:bCs/>
        </w:rPr>
        <w:t>d</w:t>
      </w:r>
      <w:r w:rsidRPr="00BA513B">
        <w:rPr>
          <w:rFonts w:cstheme="minorHAnsi"/>
          <w:bCs/>
        </w:rPr>
        <w:t>ozorčí a monitorovací komise</w:t>
      </w:r>
      <w:r w:rsidR="000B23EB">
        <w:rPr>
          <w:rFonts w:cstheme="minorHAnsi"/>
          <w:bCs/>
        </w:rPr>
        <w:t xml:space="preserve"> (DMK)</w:t>
      </w:r>
      <w:r w:rsidRPr="00BA513B">
        <w:rPr>
          <w:rFonts w:cstheme="minorHAnsi"/>
          <w:bCs/>
        </w:rPr>
        <w:t>. Z prezenční listiny byla ověřena usnášeníschopnost, kdy bylo konstatováno, že zasedání je usnášeníschopné. Program zasedání byl členům DMK zaslán předem e</w:t>
      </w:r>
      <w:r w:rsidR="000B23EB">
        <w:rPr>
          <w:rFonts w:cstheme="minorHAnsi"/>
          <w:bCs/>
        </w:rPr>
        <w:t>-</w:t>
      </w:r>
      <w:r w:rsidRPr="00BA513B">
        <w:rPr>
          <w:rFonts w:cstheme="minorHAnsi"/>
          <w:bCs/>
        </w:rPr>
        <w:t>mailem. Všichni přítomní členové DMK s navrženým programem zasedání souhlasí.</w:t>
      </w:r>
    </w:p>
    <w:p w14:paraId="4B3234D7" w14:textId="77777777" w:rsidR="004725B7" w:rsidRPr="00BA513B" w:rsidRDefault="004725B7" w:rsidP="004725B7">
      <w:pPr>
        <w:spacing w:after="0" w:line="240" w:lineRule="auto"/>
        <w:jc w:val="both"/>
        <w:rPr>
          <w:rFonts w:cstheme="minorHAnsi"/>
          <w:b/>
          <w:bCs/>
          <w:color w:val="222222"/>
        </w:rPr>
      </w:pPr>
    </w:p>
    <w:p w14:paraId="4CA4C509" w14:textId="54882A68" w:rsidR="0071130E" w:rsidRDefault="0071130E" w:rsidP="001004B6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Volba předsedy dozorčí a monitorovací komise</w:t>
      </w:r>
    </w:p>
    <w:p w14:paraId="06CFC734" w14:textId="5E77B7FE" w:rsidR="0071130E" w:rsidRDefault="009842C5" w:rsidP="0071130E">
      <w:p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 zasedání valné hromady ze dne 2. 3. 2022 proběhly volby do dozorčí a monitorovací komise. Ta si po svém zvolení na další tříleté funkční období volí ze svých řad předsedu. Do dozorčí a monitorovací komise byli zvoleni: obec Suchý Důl (</w:t>
      </w:r>
      <w:proofErr w:type="spellStart"/>
      <w:r>
        <w:rPr>
          <w:rFonts w:cstheme="minorHAnsi"/>
        </w:rPr>
        <w:t>zast</w:t>
      </w:r>
      <w:proofErr w:type="spellEnd"/>
      <w:r>
        <w:rPr>
          <w:rFonts w:cstheme="minorHAnsi"/>
        </w:rPr>
        <w:t>. Terezou Kohlovou), Karel Tér a SDH Nízká Srbská (</w:t>
      </w:r>
      <w:proofErr w:type="spellStart"/>
      <w:r>
        <w:rPr>
          <w:rFonts w:cstheme="minorHAnsi"/>
        </w:rPr>
        <w:t>zast</w:t>
      </w:r>
      <w:proofErr w:type="spellEnd"/>
      <w:r>
        <w:rPr>
          <w:rFonts w:cstheme="minorHAnsi"/>
        </w:rPr>
        <w:t>. Ivem Šulcem).</w:t>
      </w:r>
      <w:r w:rsidR="00703C6B">
        <w:rPr>
          <w:rFonts w:cstheme="minorHAnsi"/>
        </w:rPr>
        <w:t xml:space="preserve"> Členové DMK přistoupili k volbě předsedy.</w:t>
      </w:r>
    </w:p>
    <w:p w14:paraId="31648F8C" w14:textId="79E3B975" w:rsidR="009842C5" w:rsidRDefault="009842C5" w:rsidP="0071130E">
      <w:pPr>
        <w:suppressAutoHyphens/>
        <w:spacing w:after="0" w:line="240" w:lineRule="auto"/>
        <w:jc w:val="both"/>
        <w:rPr>
          <w:rFonts w:cstheme="minorHAnsi"/>
        </w:rPr>
      </w:pPr>
    </w:p>
    <w:p w14:paraId="304EC846" w14:textId="52678130" w:rsidR="009842C5" w:rsidRPr="007378EC" w:rsidRDefault="009842C5" w:rsidP="0071130E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7378EC">
        <w:rPr>
          <w:rFonts w:cstheme="minorHAnsi"/>
          <w:b/>
          <w:bCs/>
        </w:rPr>
        <w:t>Návrh usnesení:</w:t>
      </w:r>
    </w:p>
    <w:p w14:paraId="67D3ED85" w14:textId="6C673A7E" w:rsidR="009842C5" w:rsidRDefault="009842C5" w:rsidP="0071130E">
      <w:pPr>
        <w:suppressAutoHyphens/>
        <w:spacing w:after="0" w:line="240" w:lineRule="auto"/>
        <w:jc w:val="both"/>
        <w:rPr>
          <w:rFonts w:cstheme="minorHAnsi"/>
        </w:rPr>
      </w:pPr>
      <w:bookmarkStart w:id="0" w:name="_Hlk105398125"/>
      <w:bookmarkStart w:id="1" w:name="_Hlk105400968"/>
      <w:r>
        <w:rPr>
          <w:rFonts w:cstheme="minorHAnsi"/>
        </w:rPr>
        <w:t xml:space="preserve">Členové dozorčí a monitorovací komise volí </w:t>
      </w:r>
      <w:r w:rsidR="00703C6B">
        <w:rPr>
          <w:rFonts w:cstheme="minorHAnsi"/>
        </w:rPr>
        <w:t xml:space="preserve">za svého předsedu </w:t>
      </w:r>
      <w:r w:rsidR="004E349F">
        <w:rPr>
          <w:rFonts w:cstheme="minorHAnsi"/>
        </w:rPr>
        <w:t xml:space="preserve">obec Suchý Důl, </w:t>
      </w:r>
      <w:proofErr w:type="spellStart"/>
      <w:r w:rsidR="004E349F">
        <w:rPr>
          <w:rFonts w:cstheme="minorHAnsi"/>
        </w:rPr>
        <w:t>zast</w:t>
      </w:r>
      <w:proofErr w:type="spellEnd"/>
      <w:r w:rsidR="004E349F">
        <w:rPr>
          <w:rFonts w:cstheme="minorHAnsi"/>
        </w:rPr>
        <w:t>. Terezou Kohlovou</w:t>
      </w:r>
      <w:r w:rsidR="00703C6B">
        <w:rPr>
          <w:rFonts w:cstheme="minorHAnsi"/>
        </w:rPr>
        <w:t>.</w:t>
      </w:r>
    </w:p>
    <w:bookmarkEnd w:id="0"/>
    <w:p w14:paraId="13F87F9E" w14:textId="77777777" w:rsidR="00703C6B" w:rsidRPr="009842C5" w:rsidRDefault="00703C6B" w:rsidP="0071130E">
      <w:pPr>
        <w:suppressAutoHyphens/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703C6B" w:rsidRPr="00BA513B" w14:paraId="6559174D" w14:textId="77777777" w:rsidTr="00DC0C9C">
        <w:trPr>
          <w:trHeight w:val="277"/>
        </w:trPr>
        <w:tc>
          <w:tcPr>
            <w:tcW w:w="1069" w:type="dxa"/>
          </w:tcPr>
          <w:bookmarkEnd w:id="1"/>
          <w:p w14:paraId="7E32B415" w14:textId="77777777" w:rsidR="00703C6B" w:rsidRPr="00BA513B" w:rsidRDefault="00703C6B" w:rsidP="00DC0C9C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Pro: 3</w:t>
            </w:r>
          </w:p>
        </w:tc>
        <w:tc>
          <w:tcPr>
            <w:tcW w:w="1070" w:type="dxa"/>
          </w:tcPr>
          <w:p w14:paraId="7A338FBF" w14:textId="77777777" w:rsidR="00703C6B" w:rsidRPr="00BA513B" w:rsidRDefault="00703C6B" w:rsidP="00DC0C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</w:tcPr>
          <w:p w14:paraId="271E97FC" w14:textId="77777777" w:rsidR="00703C6B" w:rsidRPr="00BA513B" w:rsidRDefault="00703C6B" w:rsidP="00DC0C9C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Proti: 0</w:t>
            </w:r>
          </w:p>
        </w:tc>
        <w:tc>
          <w:tcPr>
            <w:tcW w:w="1069" w:type="dxa"/>
          </w:tcPr>
          <w:p w14:paraId="5BB9734A" w14:textId="77777777" w:rsidR="00703C6B" w:rsidRPr="00BA513B" w:rsidRDefault="00703C6B" w:rsidP="00DC0C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</w:tcPr>
          <w:p w14:paraId="7488C86E" w14:textId="77777777" w:rsidR="00703C6B" w:rsidRPr="00BA513B" w:rsidRDefault="00703C6B" w:rsidP="00DC0C9C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Zdržel se: 0</w:t>
            </w:r>
          </w:p>
          <w:p w14:paraId="3E7E090A" w14:textId="77777777" w:rsidR="00703C6B" w:rsidRPr="00BA513B" w:rsidRDefault="00703C6B" w:rsidP="00DC0C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35" w:type="dxa"/>
          </w:tcPr>
          <w:p w14:paraId="042D9FD3" w14:textId="77777777" w:rsidR="00703C6B" w:rsidRPr="00BA513B" w:rsidRDefault="00703C6B" w:rsidP="00DC0C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6021FEB6" w14:textId="29BCD785" w:rsidR="001004B6" w:rsidRPr="001004B6" w:rsidRDefault="001004B6" w:rsidP="001004B6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004B6">
        <w:rPr>
          <w:rFonts w:cstheme="minorHAnsi"/>
          <w:b/>
          <w:bCs/>
        </w:rPr>
        <w:t>Informace o průběhu realizace SCLLD MAS Stolové hory, z. s.</w:t>
      </w:r>
    </w:p>
    <w:p w14:paraId="13356775" w14:textId="77777777" w:rsidR="001004B6" w:rsidRPr="00C566F2" w:rsidRDefault="001004B6" w:rsidP="001004B6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02CEB718" w14:textId="79600A0D" w:rsidR="001004B6" w:rsidRPr="001004B6" w:rsidRDefault="001004B6" w:rsidP="001004B6">
      <w:pPr>
        <w:spacing w:after="0" w:line="240" w:lineRule="auto"/>
        <w:jc w:val="both"/>
        <w:rPr>
          <w:rFonts w:cstheme="minorHAnsi"/>
          <w:bCs/>
        </w:rPr>
      </w:pPr>
      <w:r w:rsidRPr="001004B6">
        <w:rPr>
          <w:rFonts w:cstheme="minorHAnsi"/>
          <w:bCs/>
        </w:rPr>
        <w:t xml:space="preserve">Manažer MAS seznámil členy </w:t>
      </w:r>
      <w:r w:rsidR="000B23EB">
        <w:rPr>
          <w:rFonts w:cstheme="minorHAnsi"/>
          <w:bCs/>
        </w:rPr>
        <w:t>d</w:t>
      </w:r>
      <w:r w:rsidRPr="001004B6">
        <w:rPr>
          <w:rFonts w:cstheme="minorHAnsi"/>
          <w:bCs/>
        </w:rPr>
        <w:t xml:space="preserve">ozorčí a monitorovací komise s průběhem realizace SCLLD, </w:t>
      </w:r>
      <w:r>
        <w:rPr>
          <w:rFonts w:cstheme="minorHAnsi"/>
          <w:bCs/>
        </w:rPr>
        <w:t xml:space="preserve">zejména </w:t>
      </w:r>
      <w:r w:rsidR="00703C6B">
        <w:rPr>
          <w:rFonts w:cstheme="minorHAnsi"/>
          <w:bCs/>
        </w:rPr>
        <w:t>se situací posledních výzev v OP za stávající programové období</w:t>
      </w:r>
      <w:r>
        <w:rPr>
          <w:rFonts w:cstheme="minorHAnsi"/>
          <w:bCs/>
        </w:rPr>
        <w:t xml:space="preserve"> (</w:t>
      </w:r>
      <w:r w:rsidR="00703C6B">
        <w:rPr>
          <w:rFonts w:cstheme="minorHAnsi"/>
          <w:bCs/>
        </w:rPr>
        <w:t xml:space="preserve">14. a 15. výzva IROP, 6. </w:t>
      </w:r>
      <w:r>
        <w:rPr>
          <w:rFonts w:cstheme="minorHAnsi"/>
          <w:bCs/>
        </w:rPr>
        <w:t>výzva PRV) a</w:t>
      </w:r>
      <w:r w:rsidR="00703C6B">
        <w:rPr>
          <w:rFonts w:cstheme="minorHAnsi"/>
          <w:bCs/>
        </w:rPr>
        <w:t> </w:t>
      </w:r>
      <w:r>
        <w:rPr>
          <w:rFonts w:cstheme="minorHAnsi"/>
          <w:bCs/>
        </w:rPr>
        <w:t>s možnostmi vyhlašování dalších výzev z OP.</w:t>
      </w:r>
    </w:p>
    <w:p w14:paraId="4F52C10D" w14:textId="77777777" w:rsidR="001004B6" w:rsidRPr="00C566F2" w:rsidRDefault="001004B6" w:rsidP="001004B6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34C4E572" w14:textId="21AB0721" w:rsidR="001004B6" w:rsidRPr="001004B6" w:rsidRDefault="001004B6" w:rsidP="001004B6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004B6">
        <w:rPr>
          <w:rFonts w:cstheme="minorHAnsi"/>
          <w:b/>
          <w:bCs/>
        </w:rPr>
        <w:lastRenderedPageBreak/>
        <w:t>Čerpání dotací pro MAS v roce 20</w:t>
      </w:r>
      <w:r w:rsidR="00E83B66">
        <w:rPr>
          <w:rFonts w:cstheme="minorHAnsi"/>
          <w:b/>
          <w:bCs/>
        </w:rPr>
        <w:t>2</w:t>
      </w:r>
      <w:r w:rsidR="00703C6B">
        <w:rPr>
          <w:rFonts w:cstheme="minorHAnsi"/>
          <w:b/>
          <w:bCs/>
        </w:rPr>
        <w:t>1</w:t>
      </w:r>
      <w:r w:rsidRPr="001004B6">
        <w:rPr>
          <w:rFonts w:cstheme="minorHAnsi"/>
          <w:b/>
          <w:bCs/>
        </w:rPr>
        <w:t xml:space="preserve"> a stav plnění indikátorů k 31. 12. 20</w:t>
      </w:r>
      <w:r w:rsidR="00E83B66">
        <w:rPr>
          <w:rFonts w:cstheme="minorHAnsi"/>
          <w:b/>
          <w:bCs/>
        </w:rPr>
        <w:t>2</w:t>
      </w:r>
      <w:r w:rsidR="00703C6B">
        <w:rPr>
          <w:rFonts w:cstheme="minorHAnsi"/>
          <w:b/>
          <w:bCs/>
        </w:rPr>
        <w:t>1</w:t>
      </w:r>
      <w:r w:rsidRPr="001004B6">
        <w:rPr>
          <w:rFonts w:cstheme="minorHAnsi"/>
          <w:b/>
          <w:bCs/>
        </w:rPr>
        <w:t xml:space="preserve"> v rámci projektu Zlepšení řídících a administrativních schopností MAS Stolové hory</w:t>
      </w:r>
    </w:p>
    <w:p w14:paraId="00A3091B" w14:textId="77777777" w:rsidR="001004B6" w:rsidRPr="00C566F2" w:rsidRDefault="001004B6" w:rsidP="001004B6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09A0F740" w14:textId="7B735728" w:rsidR="001004B6" w:rsidRPr="001004B6" w:rsidRDefault="001004B6" w:rsidP="001004B6">
      <w:pPr>
        <w:spacing w:after="0" w:line="240" w:lineRule="auto"/>
        <w:jc w:val="both"/>
        <w:rPr>
          <w:rFonts w:cstheme="minorHAnsi"/>
          <w:bCs/>
        </w:rPr>
      </w:pPr>
      <w:r w:rsidRPr="001004B6">
        <w:rPr>
          <w:rFonts w:cstheme="minorHAnsi"/>
          <w:bCs/>
        </w:rPr>
        <w:t>Manažer MAS seznámil členy DMK se stavem čerpání dotací v projektech „Zlepšení řídících a</w:t>
      </w:r>
      <w:r w:rsidR="000B23EB">
        <w:rPr>
          <w:rFonts w:cstheme="minorHAnsi"/>
          <w:bCs/>
        </w:rPr>
        <w:t> </w:t>
      </w:r>
      <w:r w:rsidRPr="001004B6">
        <w:rPr>
          <w:rFonts w:cstheme="minorHAnsi"/>
          <w:bCs/>
        </w:rPr>
        <w:t>administrativních schopností MAS Stolové hory“</w:t>
      </w:r>
      <w:r>
        <w:rPr>
          <w:rFonts w:cstheme="minorHAnsi"/>
          <w:bCs/>
        </w:rPr>
        <w:t xml:space="preserve">, zejména se situací ohledně podání ŽOP a ZOR za </w:t>
      </w:r>
      <w:r w:rsidR="00703C6B">
        <w:rPr>
          <w:rFonts w:cstheme="minorHAnsi"/>
          <w:bCs/>
        </w:rPr>
        <w:t>5</w:t>
      </w:r>
      <w:r w:rsidR="000B23EB">
        <w:rPr>
          <w:rFonts w:cstheme="minorHAnsi"/>
          <w:bCs/>
        </w:rPr>
        <w:t>. </w:t>
      </w:r>
      <w:r>
        <w:rPr>
          <w:rFonts w:cstheme="minorHAnsi"/>
          <w:bCs/>
        </w:rPr>
        <w:t>etapu projektu a související podání ŽOZ.</w:t>
      </w:r>
    </w:p>
    <w:p w14:paraId="7F3A0CB1" w14:textId="77777777" w:rsidR="001004B6" w:rsidRPr="001004B6" w:rsidRDefault="001004B6" w:rsidP="001004B6">
      <w:pPr>
        <w:spacing w:after="0" w:line="240" w:lineRule="auto"/>
        <w:jc w:val="both"/>
        <w:rPr>
          <w:rFonts w:cstheme="minorHAnsi"/>
          <w:bCs/>
        </w:rPr>
      </w:pPr>
    </w:p>
    <w:p w14:paraId="7105E1B7" w14:textId="41B88598" w:rsidR="00CF501C" w:rsidRPr="00BA513B" w:rsidRDefault="00CF501C" w:rsidP="00CF501C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BA513B">
        <w:rPr>
          <w:rFonts w:cstheme="minorHAnsi"/>
          <w:b/>
          <w:bCs/>
        </w:rPr>
        <w:t>Zpráva o kontrolní činnosti 20</w:t>
      </w:r>
      <w:r w:rsidR="000B23EB">
        <w:rPr>
          <w:rFonts w:cstheme="minorHAnsi"/>
          <w:b/>
          <w:bCs/>
        </w:rPr>
        <w:t>2</w:t>
      </w:r>
      <w:r w:rsidR="00703C6B">
        <w:rPr>
          <w:rFonts w:cstheme="minorHAnsi"/>
          <w:b/>
          <w:bCs/>
        </w:rPr>
        <w:t>1</w:t>
      </w:r>
    </w:p>
    <w:p w14:paraId="09B11202" w14:textId="4FC1A29D" w:rsidR="00CF501C" w:rsidRPr="00BA513B" w:rsidRDefault="00CF501C" w:rsidP="001C3DF6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b/>
          <w:bCs/>
        </w:rPr>
      </w:pPr>
      <w:r w:rsidRPr="00BA513B">
        <w:rPr>
          <w:rFonts w:eastAsia="Times New Roman" w:cstheme="minorHAnsi"/>
          <w:bCs/>
          <w:color w:val="222222"/>
          <w:lang w:eastAsia="cs-CZ"/>
        </w:rPr>
        <w:t xml:space="preserve">Předseda </w:t>
      </w:r>
      <w:r w:rsidR="00703C6B">
        <w:rPr>
          <w:rFonts w:eastAsia="Times New Roman" w:cstheme="minorHAnsi"/>
          <w:bCs/>
          <w:color w:val="222222"/>
          <w:lang w:eastAsia="cs-CZ"/>
        </w:rPr>
        <w:t>d</w:t>
      </w:r>
      <w:r w:rsidRPr="00BA513B">
        <w:rPr>
          <w:rFonts w:eastAsia="Times New Roman" w:cstheme="minorHAnsi"/>
          <w:bCs/>
          <w:color w:val="222222"/>
          <w:lang w:eastAsia="cs-CZ"/>
        </w:rPr>
        <w:t xml:space="preserve">ozorčí a monitorovací komise </w:t>
      </w:r>
      <w:r w:rsidR="00703C6B">
        <w:rPr>
          <w:rFonts w:eastAsia="Times New Roman" w:cstheme="minorHAnsi"/>
          <w:bCs/>
          <w:color w:val="222222"/>
          <w:lang w:eastAsia="cs-CZ"/>
        </w:rPr>
        <w:t xml:space="preserve">(za předešlé funkční období) </w:t>
      </w:r>
      <w:r w:rsidRPr="00BA513B">
        <w:rPr>
          <w:rFonts w:eastAsia="Times New Roman" w:cstheme="minorHAnsi"/>
          <w:bCs/>
          <w:color w:val="222222"/>
          <w:lang w:eastAsia="cs-CZ"/>
        </w:rPr>
        <w:t xml:space="preserve">ve spolupráci s kanceláří MAS Stolové hory vypracoval zprávu o výsledcích kontrolní činnosti </w:t>
      </w:r>
      <w:r w:rsidR="000B23EB">
        <w:rPr>
          <w:rFonts w:eastAsia="Times New Roman" w:cstheme="minorHAnsi"/>
          <w:bCs/>
          <w:color w:val="222222"/>
          <w:lang w:eastAsia="cs-CZ"/>
        </w:rPr>
        <w:t>d</w:t>
      </w:r>
      <w:r w:rsidRPr="00BA513B">
        <w:rPr>
          <w:rFonts w:eastAsia="Times New Roman" w:cstheme="minorHAnsi"/>
          <w:bCs/>
          <w:color w:val="222222"/>
          <w:lang w:eastAsia="cs-CZ"/>
        </w:rPr>
        <w:t>ozorčí a monitorovací komise za rok 20</w:t>
      </w:r>
      <w:r w:rsidR="000B23EB">
        <w:rPr>
          <w:rFonts w:eastAsia="Times New Roman" w:cstheme="minorHAnsi"/>
          <w:bCs/>
          <w:color w:val="222222"/>
          <w:lang w:eastAsia="cs-CZ"/>
        </w:rPr>
        <w:t>2</w:t>
      </w:r>
      <w:r w:rsidR="00703C6B">
        <w:rPr>
          <w:rFonts w:eastAsia="Times New Roman" w:cstheme="minorHAnsi"/>
          <w:bCs/>
          <w:color w:val="222222"/>
          <w:lang w:eastAsia="cs-CZ"/>
        </w:rPr>
        <w:t>1</w:t>
      </w:r>
      <w:r w:rsidRPr="00BA513B">
        <w:rPr>
          <w:rFonts w:eastAsia="Times New Roman" w:cstheme="minorHAnsi"/>
          <w:bCs/>
          <w:color w:val="222222"/>
          <w:lang w:eastAsia="cs-CZ"/>
        </w:rPr>
        <w:t xml:space="preserve">, která byla představena DMK. Členové DMK zprávu doporučují představit na nejbližší </w:t>
      </w:r>
      <w:r w:rsidR="000B23EB">
        <w:rPr>
          <w:rFonts w:eastAsia="Times New Roman" w:cstheme="minorHAnsi"/>
          <w:bCs/>
          <w:color w:val="222222"/>
          <w:lang w:eastAsia="cs-CZ"/>
        </w:rPr>
        <w:t>v</w:t>
      </w:r>
      <w:r w:rsidRPr="00BA513B">
        <w:rPr>
          <w:rFonts w:eastAsia="Times New Roman" w:cstheme="minorHAnsi"/>
          <w:bCs/>
          <w:color w:val="222222"/>
          <w:lang w:eastAsia="cs-CZ"/>
        </w:rPr>
        <w:t>alné hromadě.</w:t>
      </w:r>
    </w:p>
    <w:p w14:paraId="690C9930" w14:textId="4FDA0E73" w:rsidR="00CF501C" w:rsidRPr="00BA513B" w:rsidRDefault="00CF501C" w:rsidP="00CF501C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BA513B">
        <w:rPr>
          <w:rFonts w:cstheme="minorHAnsi"/>
          <w:b/>
          <w:bCs/>
        </w:rPr>
        <w:t>Audit za rok 20</w:t>
      </w:r>
      <w:r w:rsidR="000B23EB">
        <w:rPr>
          <w:rFonts w:cstheme="minorHAnsi"/>
          <w:b/>
          <w:bCs/>
        </w:rPr>
        <w:t>2</w:t>
      </w:r>
      <w:r w:rsidR="00703C6B">
        <w:rPr>
          <w:rFonts w:cstheme="minorHAnsi"/>
          <w:b/>
          <w:bCs/>
        </w:rPr>
        <w:t>1</w:t>
      </w:r>
    </w:p>
    <w:p w14:paraId="235DA4B3" w14:textId="77777777" w:rsidR="00CF501C" w:rsidRPr="00BA513B" w:rsidRDefault="00CF501C" w:rsidP="00CF501C">
      <w:pPr>
        <w:spacing w:after="0" w:line="240" w:lineRule="auto"/>
        <w:ind w:left="-21"/>
        <w:jc w:val="both"/>
        <w:rPr>
          <w:rFonts w:cstheme="minorHAnsi"/>
          <w:b/>
          <w:bCs/>
        </w:rPr>
      </w:pPr>
    </w:p>
    <w:p w14:paraId="5A842DD5" w14:textId="0FA95C52" w:rsidR="00CF501C" w:rsidRPr="00BA513B" w:rsidRDefault="00CF501C" w:rsidP="00CF501C">
      <w:pPr>
        <w:spacing w:after="0" w:line="240" w:lineRule="auto"/>
        <w:ind w:left="-21"/>
        <w:jc w:val="both"/>
        <w:rPr>
          <w:rFonts w:cstheme="minorHAnsi"/>
          <w:bCs/>
        </w:rPr>
      </w:pPr>
      <w:r w:rsidRPr="00BA513B">
        <w:rPr>
          <w:rFonts w:cstheme="minorHAnsi"/>
          <w:bCs/>
        </w:rPr>
        <w:t>Audit za rok 20</w:t>
      </w:r>
      <w:r w:rsidR="000B23EB">
        <w:rPr>
          <w:rFonts w:cstheme="minorHAnsi"/>
          <w:bCs/>
        </w:rPr>
        <w:t>2</w:t>
      </w:r>
      <w:r w:rsidR="00703C6B">
        <w:rPr>
          <w:rFonts w:cstheme="minorHAnsi"/>
          <w:bCs/>
        </w:rPr>
        <w:t>1</w:t>
      </w:r>
      <w:r w:rsidRPr="00BA513B">
        <w:rPr>
          <w:rFonts w:cstheme="minorHAnsi"/>
          <w:bCs/>
        </w:rPr>
        <w:t xml:space="preserve"> provedla společnost ESOP účetní a daňová kancelář, s.r.o., Rychnov nad Kněžnou. </w:t>
      </w:r>
    </w:p>
    <w:p w14:paraId="1BDF372C" w14:textId="77777777" w:rsidR="00CF501C" w:rsidRPr="00BA513B" w:rsidRDefault="00CF501C" w:rsidP="00CF501C">
      <w:pPr>
        <w:spacing w:after="0" w:line="240" w:lineRule="auto"/>
        <w:ind w:left="-21"/>
        <w:jc w:val="both"/>
        <w:rPr>
          <w:rFonts w:cstheme="minorHAnsi"/>
          <w:bCs/>
        </w:rPr>
      </w:pPr>
    </w:p>
    <w:p w14:paraId="5D5450F3" w14:textId="2514C28B" w:rsidR="00CF501C" w:rsidRPr="00BA513B" w:rsidRDefault="00CF501C" w:rsidP="00CF501C">
      <w:pPr>
        <w:spacing w:after="0" w:line="240" w:lineRule="auto"/>
        <w:ind w:left="-21"/>
        <w:jc w:val="both"/>
        <w:rPr>
          <w:rFonts w:cstheme="minorHAnsi"/>
          <w:bCs/>
        </w:rPr>
      </w:pPr>
      <w:r w:rsidRPr="00BA513B">
        <w:rPr>
          <w:rFonts w:cstheme="minorHAnsi"/>
          <w:bCs/>
        </w:rPr>
        <w:t xml:space="preserve">Manažer MAS informoval přítomné členy </w:t>
      </w:r>
      <w:r w:rsidR="000B23EB">
        <w:rPr>
          <w:rFonts w:cstheme="minorHAnsi"/>
          <w:bCs/>
        </w:rPr>
        <w:t>d</w:t>
      </w:r>
      <w:r w:rsidRPr="00BA513B">
        <w:rPr>
          <w:rFonts w:cstheme="minorHAnsi"/>
          <w:bCs/>
        </w:rPr>
        <w:t>ozorčí a monitorovací komise, že byl proveden účetní audit, bylo ověřeno účetnictví a soulad výroční zprávy s účetnictvím – bez výhrad.</w:t>
      </w:r>
    </w:p>
    <w:p w14:paraId="06B25C70" w14:textId="77777777" w:rsidR="00CF501C" w:rsidRPr="00BA513B" w:rsidRDefault="00CF501C" w:rsidP="00BF7CF2">
      <w:pPr>
        <w:spacing w:after="0" w:line="240" w:lineRule="auto"/>
        <w:jc w:val="both"/>
        <w:rPr>
          <w:rFonts w:cstheme="minorHAnsi"/>
          <w:bCs/>
        </w:rPr>
      </w:pPr>
    </w:p>
    <w:p w14:paraId="46741408" w14:textId="77777777" w:rsidR="007378EC" w:rsidRPr="007378EC" w:rsidRDefault="007378EC" w:rsidP="007378EC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bookmarkStart w:id="2" w:name="_Hlk11053588"/>
      <w:r w:rsidRPr="007378EC">
        <w:rPr>
          <w:rFonts w:cstheme="minorHAnsi"/>
          <w:b/>
          <w:bCs/>
        </w:rPr>
        <w:t>Návrh usnesení:</w:t>
      </w:r>
    </w:p>
    <w:p w14:paraId="68DCA84A" w14:textId="4B75BAAE" w:rsidR="00CF501C" w:rsidRPr="00BA513B" w:rsidRDefault="00CF501C" w:rsidP="00CF501C">
      <w:pPr>
        <w:spacing w:after="0" w:line="240" w:lineRule="auto"/>
        <w:jc w:val="both"/>
        <w:rPr>
          <w:rFonts w:cstheme="minorHAnsi"/>
          <w:bCs/>
        </w:rPr>
      </w:pPr>
      <w:r w:rsidRPr="00BA513B">
        <w:rPr>
          <w:rFonts w:cstheme="minorHAnsi"/>
          <w:bCs/>
        </w:rPr>
        <w:t xml:space="preserve">Dozorčí a monitorovací komise </w:t>
      </w:r>
      <w:r w:rsidR="00D209A9">
        <w:rPr>
          <w:rFonts w:cstheme="minorHAnsi"/>
          <w:bCs/>
        </w:rPr>
        <w:t xml:space="preserve">bere na vědomí výsledky auditu a </w:t>
      </w:r>
      <w:r w:rsidRPr="00BA513B">
        <w:rPr>
          <w:rFonts w:cstheme="minorHAnsi"/>
          <w:bCs/>
        </w:rPr>
        <w:t xml:space="preserve">doporučuje </w:t>
      </w:r>
      <w:r w:rsidR="000B23EB">
        <w:rPr>
          <w:rFonts w:cstheme="minorHAnsi"/>
          <w:bCs/>
        </w:rPr>
        <w:t>v</w:t>
      </w:r>
      <w:r w:rsidRPr="00BA513B">
        <w:rPr>
          <w:rFonts w:cstheme="minorHAnsi"/>
          <w:bCs/>
        </w:rPr>
        <w:t>alné hromadě schválit výsledek auditu za rok 20</w:t>
      </w:r>
      <w:r w:rsidR="000B23EB">
        <w:rPr>
          <w:rFonts w:cstheme="minorHAnsi"/>
          <w:bCs/>
        </w:rPr>
        <w:t>2</w:t>
      </w:r>
      <w:r w:rsidR="00322C9A">
        <w:rPr>
          <w:rFonts w:cstheme="minorHAnsi"/>
          <w:bCs/>
        </w:rPr>
        <w:t>1</w:t>
      </w:r>
      <w:r w:rsidRPr="00BA513B">
        <w:rPr>
          <w:rFonts w:cstheme="minorHAnsi"/>
          <w:bCs/>
        </w:rPr>
        <w:t>.</w:t>
      </w:r>
    </w:p>
    <w:p w14:paraId="743116B1" w14:textId="77777777" w:rsidR="00CF501C" w:rsidRPr="00BA513B" w:rsidRDefault="00CF501C" w:rsidP="00CF501C">
      <w:pPr>
        <w:spacing w:after="0" w:line="240" w:lineRule="auto"/>
        <w:jc w:val="both"/>
        <w:rPr>
          <w:rFonts w:cstheme="minorHAnsi"/>
          <w:bCs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CF501C" w:rsidRPr="00BA513B" w14:paraId="3954D837" w14:textId="77777777" w:rsidTr="00F041D4">
        <w:trPr>
          <w:trHeight w:val="277"/>
        </w:trPr>
        <w:tc>
          <w:tcPr>
            <w:tcW w:w="1069" w:type="dxa"/>
          </w:tcPr>
          <w:p w14:paraId="1A406F27" w14:textId="77777777"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Pro: 3</w:t>
            </w:r>
          </w:p>
        </w:tc>
        <w:tc>
          <w:tcPr>
            <w:tcW w:w="1070" w:type="dxa"/>
          </w:tcPr>
          <w:p w14:paraId="34F4DF8B" w14:textId="77777777"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</w:tcPr>
          <w:p w14:paraId="3130B010" w14:textId="77777777"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Proti: 0</w:t>
            </w:r>
          </w:p>
        </w:tc>
        <w:tc>
          <w:tcPr>
            <w:tcW w:w="1069" w:type="dxa"/>
          </w:tcPr>
          <w:p w14:paraId="33DF241D" w14:textId="77777777"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</w:tcPr>
          <w:p w14:paraId="12793F42" w14:textId="77777777"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Zdržel se: 0</w:t>
            </w:r>
          </w:p>
          <w:p w14:paraId="507C8ED5" w14:textId="77777777"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35" w:type="dxa"/>
          </w:tcPr>
          <w:p w14:paraId="558062A3" w14:textId="77777777"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bookmarkEnd w:id="2"/>
    </w:tbl>
    <w:p w14:paraId="06F77706" w14:textId="77777777" w:rsidR="004725B7" w:rsidRPr="00BA513B" w:rsidRDefault="004725B7" w:rsidP="004725B7">
      <w:pPr>
        <w:spacing w:after="0" w:line="240" w:lineRule="auto"/>
        <w:ind w:left="426"/>
        <w:jc w:val="both"/>
        <w:rPr>
          <w:rFonts w:cstheme="minorHAnsi"/>
          <w:b/>
          <w:bCs/>
        </w:rPr>
      </w:pPr>
    </w:p>
    <w:p w14:paraId="5E9DC7C4" w14:textId="325DC226" w:rsidR="004725B7" w:rsidRPr="00BA513B" w:rsidRDefault="00066114" w:rsidP="004725B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BA513B">
        <w:rPr>
          <w:rFonts w:cstheme="minorHAnsi"/>
          <w:b/>
          <w:bCs/>
        </w:rPr>
        <w:t>Projednání výroční zprávy o činnosti a hospodaření MAS včetně účetní závěrky za rok 20</w:t>
      </w:r>
      <w:r w:rsidR="000B23EB">
        <w:rPr>
          <w:rFonts w:cstheme="minorHAnsi"/>
          <w:b/>
          <w:bCs/>
        </w:rPr>
        <w:t>2</w:t>
      </w:r>
      <w:r w:rsidR="00322C9A">
        <w:rPr>
          <w:rFonts w:cstheme="minorHAnsi"/>
          <w:b/>
          <w:bCs/>
        </w:rPr>
        <w:t>1</w:t>
      </w:r>
    </w:p>
    <w:p w14:paraId="660598F2" w14:textId="77777777" w:rsidR="00BA513B" w:rsidRPr="00BA513B" w:rsidRDefault="00BA513B" w:rsidP="00BA513B">
      <w:pPr>
        <w:suppressAutoHyphens/>
        <w:spacing w:after="0" w:line="240" w:lineRule="auto"/>
        <w:ind w:left="426"/>
        <w:jc w:val="both"/>
        <w:rPr>
          <w:rFonts w:cstheme="minorHAnsi"/>
          <w:b/>
          <w:bCs/>
        </w:rPr>
      </w:pPr>
    </w:p>
    <w:p w14:paraId="7FC96795" w14:textId="4D6A65E1" w:rsidR="004725B7" w:rsidRPr="00BA513B" w:rsidRDefault="00066114" w:rsidP="00BA513B">
      <w:pPr>
        <w:spacing w:after="0" w:line="240" w:lineRule="auto"/>
        <w:jc w:val="both"/>
        <w:rPr>
          <w:rFonts w:cstheme="minorHAnsi"/>
          <w:bCs/>
        </w:rPr>
      </w:pPr>
      <w:r w:rsidRPr="00BA513B">
        <w:rPr>
          <w:rFonts w:eastAsia="Times New Roman" w:cstheme="minorHAnsi"/>
          <w:bCs/>
          <w:color w:val="222222"/>
          <w:lang w:eastAsia="cs-CZ"/>
        </w:rPr>
        <w:t xml:space="preserve">Finanční manažerka představila </w:t>
      </w:r>
      <w:r w:rsidR="000B23EB">
        <w:rPr>
          <w:rFonts w:eastAsia="Times New Roman" w:cstheme="minorHAnsi"/>
          <w:bCs/>
          <w:color w:val="222222"/>
          <w:lang w:eastAsia="cs-CZ"/>
        </w:rPr>
        <w:t>d</w:t>
      </w:r>
      <w:r w:rsidRPr="00BA513B">
        <w:rPr>
          <w:rFonts w:eastAsia="Times New Roman" w:cstheme="minorHAnsi"/>
          <w:bCs/>
          <w:color w:val="222222"/>
          <w:lang w:eastAsia="cs-CZ"/>
        </w:rPr>
        <w:t>ozorčí a monitorovací komisi MAS výroční zpráv</w:t>
      </w:r>
      <w:r w:rsidR="00AE2A3B" w:rsidRPr="00BA513B">
        <w:rPr>
          <w:rFonts w:eastAsia="Times New Roman" w:cstheme="minorHAnsi"/>
          <w:bCs/>
          <w:color w:val="222222"/>
          <w:lang w:eastAsia="cs-CZ"/>
        </w:rPr>
        <w:t>u</w:t>
      </w:r>
      <w:r w:rsidRPr="00BA513B">
        <w:rPr>
          <w:rFonts w:eastAsia="Times New Roman" w:cstheme="minorHAnsi"/>
          <w:bCs/>
          <w:color w:val="222222"/>
          <w:lang w:eastAsia="cs-CZ"/>
        </w:rPr>
        <w:t xml:space="preserve"> o činnosti a</w:t>
      </w:r>
      <w:r w:rsidR="003662A2">
        <w:rPr>
          <w:rFonts w:eastAsia="Times New Roman" w:cstheme="minorHAnsi"/>
          <w:bCs/>
          <w:color w:val="222222"/>
          <w:lang w:eastAsia="cs-CZ"/>
        </w:rPr>
        <w:t> </w:t>
      </w:r>
      <w:r w:rsidRPr="00BA513B">
        <w:rPr>
          <w:rFonts w:eastAsia="Times New Roman" w:cstheme="minorHAnsi"/>
          <w:bCs/>
          <w:color w:val="222222"/>
          <w:lang w:eastAsia="cs-CZ"/>
        </w:rPr>
        <w:t>hospodaření MAS včetně účetní závěrky</w:t>
      </w:r>
      <w:r w:rsidR="00AE2A3B" w:rsidRPr="00BA513B">
        <w:rPr>
          <w:rFonts w:eastAsia="Times New Roman" w:cstheme="minorHAnsi"/>
          <w:bCs/>
          <w:color w:val="222222"/>
          <w:lang w:eastAsia="cs-CZ"/>
        </w:rPr>
        <w:t xml:space="preserve"> a tuto zprávu jim předložila k posouzení a přezkoumání. </w:t>
      </w:r>
      <w:r w:rsidR="00AE2A3B" w:rsidRPr="00BA513B">
        <w:rPr>
          <w:rFonts w:cstheme="minorHAnsi"/>
        </w:rPr>
        <w:t>Dozorčí a monitorovací komise neshledala nedostatky a předkládá výroční zprávu o činnosti a</w:t>
      </w:r>
      <w:r w:rsidR="003662A2">
        <w:rPr>
          <w:rFonts w:cstheme="minorHAnsi"/>
        </w:rPr>
        <w:t> </w:t>
      </w:r>
      <w:r w:rsidR="00AE2A3B" w:rsidRPr="00BA513B">
        <w:rPr>
          <w:rFonts w:cstheme="minorHAnsi"/>
        </w:rPr>
        <w:t>hospodaření včetně účetní závěrky MAS Stolové hory za rok 20</w:t>
      </w:r>
      <w:r w:rsidR="000B23EB">
        <w:rPr>
          <w:rFonts w:cstheme="minorHAnsi"/>
        </w:rPr>
        <w:t>2</w:t>
      </w:r>
      <w:r w:rsidR="00322C9A">
        <w:rPr>
          <w:rFonts w:cstheme="minorHAnsi"/>
        </w:rPr>
        <w:t>1</w:t>
      </w:r>
      <w:r w:rsidR="00AE2A3B" w:rsidRPr="00BA513B">
        <w:rPr>
          <w:rFonts w:cstheme="minorHAnsi"/>
        </w:rPr>
        <w:t xml:space="preserve"> k projednání </w:t>
      </w:r>
      <w:r w:rsidR="000B23EB">
        <w:rPr>
          <w:rFonts w:cstheme="minorHAnsi"/>
        </w:rPr>
        <w:t>r</w:t>
      </w:r>
      <w:r w:rsidR="00AE2A3B" w:rsidRPr="00BA513B">
        <w:rPr>
          <w:rFonts w:cstheme="minorHAnsi"/>
        </w:rPr>
        <w:t>adě MAS.</w:t>
      </w:r>
      <w:r w:rsidR="00BA513B" w:rsidRPr="00BA513B">
        <w:rPr>
          <w:rFonts w:cstheme="minorHAnsi"/>
        </w:rPr>
        <w:t xml:space="preserve"> </w:t>
      </w:r>
      <w:r w:rsidR="00BA513B" w:rsidRPr="00BA513B">
        <w:rPr>
          <w:rFonts w:cstheme="minorHAnsi"/>
          <w:bCs/>
        </w:rPr>
        <w:t>Dozorčí a</w:t>
      </w:r>
      <w:r w:rsidR="003662A2">
        <w:rPr>
          <w:rFonts w:cstheme="minorHAnsi"/>
          <w:bCs/>
        </w:rPr>
        <w:t> </w:t>
      </w:r>
      <w:r w:rsidR="00BA513B" w:rsidRPr="00BA513B">
        <w:rPr>
          <w:rFonts w:cstheme="minorHAnsi"/>
          <w:bCs/>
        </w:rPr>
        <w:t xml:space="preserve">monitorovací komise dále doporučuje </w:t>
      </w:r>
      <w:r w:rsidR="000B23EB">
        <w:rPr>
          <w:rFonts w:cstheme="minorHAnsi"/>
          <w:bCs/>
        </w:rPr>
        <w:t>v</w:t>
      </w:r>
      <w:r w:rsidR="00BA513B" w:rsidRPr="00BA513B">
        <w:rPr>
          <w:rFonts w:cstheme="minorHAnsi"/>
          <w:bCs/>
        </w:rPr>
        <w:t xml:space="preserve">alné hromadě schválit, aby byl hospodářský výsledek za rok </w:t>
      </w:r>
      <w:r w:rsidR="00BA513B" w:rsidRPr="00322C9A">
        <w:rPr>
          <w:rFonts w:cstheme="minorHAnsi"/>
          <w:bCs/>
          <w:color w:val="000000" w:themeColor="text1"/>
        </w:rPr>
        <w:t>20</w:t>
      </w:r>
      <w:r w:rsidR="000B23EB" w:rsidRPr="00322C9A">
        <w:rPr>
          <w:rFonts w:cstheme="minorHAnsi"/>
          <w:bCs/>
          <w:color w:val="000000" w:themeColor="text1"/>
        </w:rPr>
        <w:t>2</w:t>
      </w:r>
      <w:r w:rsidR="00322C9A" w:rsidRPr="00322C9A">
        <w:rPr>
          <w:rFonts w:cstheme="minorHAnsi"/>
          <w:bCs/>
          <w:color w:val="000000" w:themeColor="text1"/>
        </w:rPr>
        <w:t>1</w:t>
      </w:r>
      <w:r w:rsidR="00BA513B" w:rsidRPr="00322C9A">
        <w:rPr>
          <w:rFonts w:cstheme="minorHAnsi"/>
          <w:bCs/>
          <w:color w:val="000000" w:themeColor="text1"/>
        </w:rPr>
        <w:t xml:space="preserve"> ve výši </w:t>
      </w:r>
      <w:r w:rsidR="00322C9A" w:rsidRPr="00322C9A">
        <w:rPr>
          <w:rFonts w:cstheme="minorHAnsi"/>
          <w:bCs/>
          <w:color w:val="000000" w:themeColor="text1"/>
        </w:rPr>
        <w:t>-13 046,63</w:t>
      </w:r>
      <w:r w:rsidR="00EC7867" w:rsidRPr="00322C9A">
        <w:rPr>
          <w:rFonts w:cstheme="minorHAnsi"/>
          <w:bCs/>
          <w:color w:val="000000" w:themeColor="text1"/>
        </w:rPr>
        <w:t xml:space="preserve"> </w:t>
      </w:r>
      <w:r w:rsidR="00BA513B" w:rsidRPr="00322C9A">
        <w:rPr>
          <w:rFonts w:cstheme="minorHAnsi"/>
          <w:bCs/>
          <w:color w:val="000000" w:themeColor="text1"/>
        </w:rPr>
        <w:t xml:space="preserve">Kč, který je evidován na </w:t>
      </w:r>
      <w:r w:rsidR="00EC7867" w:rsidRPr="00322C9A">
        <w:rPr>
          <w:rFonts w:cstheme="minorHAnsi"/>
          <w:bCs/>
          <w:color w:val="000000" w:themeColor="text1"/>
        </w:rPr>
        <w:t>účtu</w:t>
      </w:r>
      <w:r w:rsidR="00BA513B" w:rsidRPr="00322C9A">
        <w:rPr>
          <w:rFonts w:cstheme="minorHAnsi"/>
          <w:bCs/>
          <w:color w:val="000000" w:themeColor="text1"/>
        </w:rPr>
        <w:t xml:space="preserve"> 931 </w:t>
      </w:r>
      <w:r w:rsidR="00BA513B" w:rsidRPr="00322C9A">
        <w:rPr>
          <w:rFonts w:cstheme="minorHAnsi"/>
          <w:bCs/>
          <w:i/>
          <w:iCs/>
          <w:color w:val="000000" w:themeColor="text1"/>
        </w:rPr>
        <w:t>hospodářský výsledek ve schvalovacím řízení</w:t>
      </w:r>
      <w:r w:rsidR="00BA513B" w:rsidRPr="00322C9A">
        <w:rPr>
          <w:rFonts w:cstheme="minorHAnsi"/>
          <w:bCs/>
          <w:color w:val="000000" w:themeColor="text1"/>
        </w:rPr>
        <w:t xml:space="preserve"> převeden do fondu organizace na účet 911</w:t>
      </w:r>
      <w:r w:rsidR="00EC7867" w:rsidRPr="00322C9A">
        <w:rPr>
          <w:rFonts w:cstheme="minorHAnsi"/>
          <w:bCs/>
          <w:color w:val="000000" w:themeColor="text1"/>
        </w:rPr>
        <w:t>.</w:t>
      </w:r>
    </w:p>
    <w:p w14:paraId="6C97C001" w14:textId="77777777" w:rsidR="00BA513B" w:rsidRPr="00BA513B" w:rsidRDefault="00BA513B" w:rsidP="00BA513B">
      <w:pPr>
        <w:spacing w:after="0" w:line="240" w:lineRule="auto"/>
        <w:jc w:val="both"/>
        <w:rPr>
          <w:rFonts w:cstheme="minorHAnsi"/>
          <w:bCs/>
        </w:rPr>
      </w:pPr>
    </w:p>
    <w:p w14:paraId="6E31540A" w14:textId="77777777" w:rsidR="007378EC" w:rsidRPr="007378EC" w:rsidRDefault="007378EC" w:rsidP="007378EC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7378EC">
        <w:rPr>
          <w:rFonts w:cstheme="minorHAnsi"/>
          <w:b/>
          <w:bCs/>
        </w:rPr>
        <w:t>Návrh usnesení:</w:t>
      </w:r>
    </w:p>
    <w:p w14:paraId="6B2040B3" w14:textId="2931AC24" w:rsidR="00AE2A3B" w:rsidRPr="00BA513B" w:rsidRDefault="00AE2A3B" w:rsidP="00AE2A3B">
      <w:pPr>
        <w:spacing w:after="0" w:line="240" w:lineRule="auto"/>
        <w:jc w:val="both"/>
        <w:rPr>
          <w:rFonts w:cstheme="minorHAnsi"/>
        </w:rPr>
      </w:pPr>
      <w:r w:rsidRPr="00BA513B">
        <w:rPr>
          <w:rFonts w:cstheme="minorHAnsi"/>
        </w:rPr>
        <w:t>Dozorčí a monitorovací komise předkládá výroční zprávu o činnosti a hospodaření MAS Stolové hory včetně účetní závěrky MAS Stolové hory za rok 20</w:t>
      </w:r>
      <w:r w:rsidR="000B23EB">
        <w:rPr>
          <w:rFonts w:cstheme="minorHAnsi"/>
        </w:rPr>
        <w:t>2</w:t>
      </w:r>
      <w:r w:rsidR="00322C9A">
        <w:rPr>
          <w:rFonts w:cstheme="minorHAnsi"/>
        </w:rPr>
        <w:t>1</w:t>
      </w:r>
      <w:r w:rsidRPr="00BA513B">
        <w:rPr>
          <w:rFonts w:cstheme="minorHAnsi"/>
        </w:rPr>
        <w:t xml:space="preserve"> k projednání </w:t>
      </w:r>
      <w:r w:rsidR="000B23EB">
        <w:rPr>
          <w:rFonts w:cstheme="minorHAnsi"/>
        </w:rPr>
        <w:t>r</w:t>
      </w:r>
      <w:r w:rsidRPr="00BA513B">
        <w:rPr>
          <w:rFonts w:cstheme="minorHAnsi"/>
        </w:rPr>
        <w:t>adě MAS Stolové hory.</w:t>
      </w:r>
    </w:p>
    <w:p w14:paraId="4F5F11F5" w14:textId="77777777" w:rsidR="00AE2A3B" w:rsidRPr="00BA513B" w:rsidRDefault="00AE2A3B" w:rsidP="00AE2A3B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AE2A3B" w:rsidRPr="00BA513B" w14:paraId="3E4AFB03" w14:textId="77777777" w:rsidTr="001C3DF6">
        <w:trPr>
          <w:trHeight w:val="277"/>
        </w:trPr>
        <w:tc>
          <w:tcPr>
            <w:tcW w:w="1069" w:type="dxa"/>
            <w:shd w:val="clear" w:color="auto" w:fill="auto"/>
          </w:tcPr>
          <w:p w14:paraId="0D40B275" w14:textId="77777777"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Pro: 3</w:t>
            </w:r>
          </w:p>
        </w:tc>
        <w:tc>
          <w:tcPr>
            <w:tcW w:w="1070" w:type="dxa"/>
            <w:shd w:val="clear" w:color="auto" w:fill="auto"/>
          </w:tcPr>
          <w:p w14:paraId="060AECCD" w14:textId="77777777"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  <w:shd w:val="clear" w:color="auto" w:fill="auto"/>
          </w:tcPr>
          <w:p w14:paraId="6C2B3416" w14:textId="77777777"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Proti: 0</w:t>
            </w:r>
          </w:p>
        </w:tc>
        <w:tc>
          <w:tcPr>
            <w:tcW w:w="1069" w:type="dxa"/>
            <w:shd w:val="clear" w:color="auto" w:fill="auto"/>
          </w:tcPr>
          <w:p w14:paraId="507A11FF" w14:textId="77777777"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  <w:shd w:val="clear" w:color="auto" w:fill="auto"/>
          </w:tcPr>
          <w:p w14:paraId="761153F4" w14:textId="77777777"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Zdržel se: 0</w:t>
            </w:r>
          </w:p>
        </w:tc>
        <w:tc>
          <w:tcPr>
            <w:tcW w:w="735" w:type="dxa"/>
            <w:shd w:val="clear" w:color="auto" w:fill="auto"/>
          </w:tcPr>
          <w:p w14:paraId="11CE9C33" w14:textId="77777777"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E2A3B" w:rsidRPr="00BA513B" w14:paraId="04C12B9C" w14:textId="77777777" w:rsidTr="001C3DF6">
        <w:trPr>
          <w:trHeight w:val="277"/>
        </w:trPr>
        <w:tc>
          <w:tcPr>
            <w:tcW w:w="1069" w:type="dxa"/>
            <w:shd w:val="clear" w:color="auto" w:fill="auto"/>
          </w:tcPr>
          <w:p w14:paraId="5D8C7B8E" w14:textId="77777777"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  <w:shd w:val="clear" w:color="auto" w:fill="auto"/>
          </w:tcPr>
          <w:p w14:paraId="716CCBC7" w14:textId="77777777"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  <w:shd w:val="clear" w:color="auto" w:fill="auto"/>
          </w:tcPr>
          <w:p w14:paraId="75D27F49" w14:textId="77777777"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69" w:type="dxa"/>
            <w:shd w:val="clear" w:color="auto" w:fill="auto"/>
          </w:tcPr>
          <w:p w14:paraId="276A063D" w14:textId="77777777"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  <w:shd w:val="clear" w:color="auto" w:fill="auto"/>
          </w:tcPr>
          <w:p w14:paraId="297E093C" w14:textId="77777777"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35" w:type="dxa"/>
            <w:shd w:val="clear" w:color="auto" w:fill="auto"/>
          </w:tcPr>
          <w:p w14:paraId="633509AD" w14:textId="77777777"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7571FB5E" w14:textId="77777777" w:rsidR="007378EC" w:rsidRPr="007378EC" w:rsidRDefault="007378EC" w:rsidP="007378EC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bookmarkStart w:id="3" w:name="_Hlk11677133"/>
      <w:r w:rsidRPr="007378EC">
        <w:rPr>
          <w:rFonts w:cstheme="minorHAnsi"/>
          <w:b/>
          <w:bCs/>
        </w:rPr>
        <w:t>Návrh usnesení:</w:t>
      </w:r>
    </w:p>
    <w:p w14:paraId="4083DF7C" w14:textId="7B6B8449" w:rsidR="00BA513B" w:rsidRPr="009D7901" w:rsidRDefault="00BA513B" w:rsidP="00BA513B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BA513B">
        <w:rPr>
          <w:rFonts w:cstheme="minorHAnsi"/>
          <w:bCs/>
        </w:rPr>
        <w:t xml:space="preserve">Dozorčí a monitorovací komise doporučuje </w:t>
      </w:r>
      <w:r w:rsidR="000B23EB">
        <w:rPr>
          <w:rFonts w:cstheme="minorHAnsi"/>
          <w:bCs/>
        </w:rPr>
        <w:t>v</w:t>
      </w:r>
      <w:r w:rsidRPr="00BA513B">
        <w:rPr>
          <w:rFonts w:cstheme="minorHAnsi"/>
          <w:bCs/>
        </w:rPr>
        <w:t xml:space="preserve">alné hromadě schválit vypořádání hospodářského </w:t>
      </w:r>
      <w:r w:rsidRPr="009D7901">
        <w:rPr>
          <w:rFonts w:cstheme="minorHAnsi"/>
          <w:bCs/>
          <w:color w:val="000000" w:themeColor="text1"/>
        </w:rPr>
        <w:t>výsledku za rok 20</w:t>
      </w:r>
      <w:r w:rsidR="000B23EB" w:rsidRPr="009D7901">
        <w:rPr>
          <w:rFonts w:cstheme="minorHAnsi"/>
          <w:bCs/>
          <w:color w:val="000000" w:themeColor="text1"/>
        </w:rPr>
        <w:t>2</w:t>
      </w:r>
      <w:r w:rsidR="00322C9A" w:rsidRPr="009D7901">
        <w:rPr>
          <w:rFonts w:cstheme="minorHAnsi"/>
          <w:bCs/>
          <w:color w:val="000000" w:themeColor="text1"/>
        </w:rPr>
        <w:t>1</w:t>
      </w:r>
      <w:r w:rsidRPr="009D7901">
        <w:rPr>
          <w:rFonts w:cstheme="minorHAnsi"/>
          <w:bCs/>
          <w:color w:val="000000" w:themeColor="text1"/>
        </w:rPr>
        <w:t xml:space="preserve"> následovně:</w:t>
      </w:r>
    </w:p>
    <w:p w14:paraId="1E216C6C" w14:textId="3B045427" w:rsidR="00BA513B" w:rsidRPr="009D7901" w:rsidRDefault="00BA513B" w:rsidP="00BA513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9D7901">
        <w:rPr>
          <w:rFonts w:cstheme="minorHAnsi"/>
          <w:bCs/>
          <w:color w:val="000000" w:themeColor="text1"/>
        </w:rPr>
        <w:lastRenderedPageBreak/>
        <w:t xml:space="preserve">hospodářský výsledek ve výši </w:t>
      </w:r>
      <w:r w:rsidR="00322C9A" w:rsidRPr="009D7901">
        <w:rPr>
          <w:rFonts w:cstheme="minorHAnsi"/>
          <w:bCs/>
          <w:color w:val="000000" w:themeColor="text1"/>
        </w:rPr>
        <w:t>-13 046,63 Kč</w:t>
      </w:r>
      <w:r w:rsidRPr="009D7901">
        <w:rPr>
          <w:rFonts w:cstheme="minorHAnsi"/>
          <w:bCs/>
          <w:color w:val="000000" w:themeColor="text1"/>
        </w:rPr>
        <w:t xml:space="preserve">, který je evidován na </w:t>
      </w:r>
      <w:r w:rsidR="00EC7867" w:rsidRPr="009D7901">
        <w:rPr>
          <w:rFonts w:cstheme="minorHAnsi"/>
          <w:bCs/>
          <w:color w:val="000000" w:themeColor="text1"/>
        </w:rPr>
        <w:t>účtu</w:t>
      </w:r>
      <w:r w:rsidRPr="009D7901">
        <w:rPr>
          <w:rFonts w:cstheme="minorHAnsi"/>
          <w:bCs/>
          <w:color w:val="000000" w:themeColor="text1"/>
        </w:rPr>
        <w:t xml:space="preserve"> 931 </w:t>
      </w:r>
      <w:r w:rsidRPr="009D7901">
        <w:rPr>
          <w:rFonts w:cstheme="minorHAnsi"/>
          <w:bCs/>
          <w:i/>
          <w:iCs/>
          <w:color w:val="000000" w:themeColor="text1"/>
        </w:rPr>
        <w:t>hospodářský výsledek ve schvalovacím řízení</w:t>
      </w:r>
      <w:r w:rsidRPr="009D7901">
        <w:rPr>
          <w:rFonts w:cstheme="minorHAnsi"/>
          <w:bCs/>
          <w:color w:val="000000" w:themeColor="text1"/>
        </w:rPr>
        <w:t xml:space="preserve"> převést do fondu organizace na účet 911</w:t>
      </w:r>
      <w:r w:rsidR="00EC7867" w:rsidRPr="009D7901">
        <w:rPr>
          <w:rFonts w:cstheme="minorHAnsi"/>
          <w:bCs/>
          <w:color w:val="000000" w:themeColor="text1"/>
        </w:rPr>
        <w:t>.</w:t>
      </w:r>
    </w:p>
    <w:bookmarkEnd w:id="3"/>
    <w:p w14:paraId="03492396" w14:textId="77777777" w:rsidR="00BA513B" w:rsidRPr="00BA513B" w:rsidRDefault="00BA513B" w:rsidP="00BA513B">
      <w:pPr>
        <w:suppressAutoHyphens/>
        <w:spacing w:after="0" w:line="240" w:lineRule="auto"/>
        <w:ind w:left="339"/>
        <w:jc w:val="both"/>
        <w:rPr>
          <w:rFonts w:cstheme="minorHAnsi"/>
          <w:bCs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BA513B" w:rsidRPr="00BA513B" w14:paraId="32470A9F" w14:textId="77777777" w:rsidTr="004D74C5">
        <w:trPr>
          <w:trHeight w:val="277"/>
        </w:trPr>
        <w:tc>
          <w:tcPr>
            <w:tcW w:w="1069" w:type="dxa"/>
            <w:shd w:val="clear" w:color="auto" w:fill="auto"/>
          </w:tcPr>
          <w:p w14:paraId="27E6D562" w14:textId="77777777" w:rsidR="00BA513B" w:rsidRPr="00BA513B" w:rsidRDefault="00BA513B" w:rsidP="004D74C5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Pro: 3</w:t>
            </w:r>
          </w:p>
        </w:tc>
        <w:tc>
          <w:tcPr>
            <w:tcW w:w="1070" w:type="dxa"/>
            <w:shd w:val="clear" w:color="auto" w:fill="auto"/>
          </w:tcPr>
          <w:p w14:paraId="5D94EAAB" w14:textId="77777777" w:rsidR="00BA513B" w:rsidRPr="00BA513B" w:rsidRDefault="00BA513B" w:rsidP="004D74C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  <w:shd w:val="clear" w:color="auto" w:fill="auto"/>
          </w:tcPr>
          <w:p w14:paraId="34FB7957" w14:textId="77777777" w:rsidR="00BA513B" w:rsidRPr="00BA513B" w:rsidRDefault="00BA513B" w:rsidP="004D74C5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Proti: 0</w:t>
            </w:r>
          </w:p>
        </w:tc>
        <w:tc>
          <w:tcPr>
            <w:tcW w:w="1069" w:type="dxa"/>
            <w:shd w:val="clear" w:color="auto" w:fill="auto"/>
          </w:tcPr>
          <w:p w14:paraId="2E6AC291" w14:textId="77777777" w:rsidR="00BA513B" w:rsidRPr="00BA513B" w:rsidRDefault="00BA513B" w:rsidP="004D74C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  <w:shd w:val="clear" w:color="auto" w:fill="auto"/>
          </w:tcPr>
          <w:p w14:paraId="50B704D9" w14:textId="77777777" w:rsidR="00BA513B" w:rsidRPr="00BA513B" w:rsidRDefault="00BA513B" w:rsidP="004D74C5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Zdržel se: 0</w:t>
            </w:r>
          </w:p>
        </w:tc>
        <w:tc>
          <w:tcPr>
            <w:tcW w:w="735" w:type="dxa"/>
            <w:shd w:val="clear" w:color="auto" w:fill="auto"/>
          </w:tcPr>
          <w:p w14:paraId="1841E050" w14:textId="77777777" w:rsidR="00BA513B" w:rsidRPr="00BA513B" w:rsidRDefault="00BA513B" w:rsidP="004D74C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6A6F3A05" w14:textId="77777777" w:rsidR="00AE2A3B" w:rsidRPr="00BA513B" w:rsidRDefault="00AE2A3B" w:rsidP="001C3DF6">
      <w:pPr>
        <w:suppressAutoHyphens/>
        <w:spacing w:after="0" w:line="240" w:lineRule="auto"/>
        <w:ind w:left="426"/>
        <w:jc w:val="both"/>
        <w:rPr>
          <w:rFonts w:eastAsia="Times New Roman" w:cstheme="minorHAnsi"/>
          <w:bCs/>
          <w:color w:val="222222"/>
          <w:lang w:eastAsia="cs-CZ"/>
        </w:rPr>
      </w:pPr>
    </w:p>
    <w:p w14:paraId="4811BDDD" w14:textId="1D462D38" w:rsidR="004725B7" w:rsidRDefault="00AE2A3B" w:rsidP="004725B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BA513B">
        <w:rPr>
          <w:rFonts w:cstheme="minorHAnsi"/>
          <w:b/>
          <w:bCs/>
        </w:rPr>
        <w:t>Návrh rozpočtu na rok 20</w:t>
      </w:r>
      <w:r w:rsidR="00EC7867">
        <w:rPr>
          <w:rFonts w:cstheme="minorHAnsi"/>
          <w:b/>
          <w:bCs/>
        </w:rPr>
        <w:t>2</w:t>
      </w:r>
      <w:r w:rsidR="00322C9A">
        <w:rPr>
          <w:rFonts w:cstheme="minorHAnsi"/>
          <w:b/>
          <w:bCs/>
        </w:rPr>
        <w:t>2</w:t>
      </w:r>
    </w:p>
    <w:p w14:paraId="6BAD9E46" w14:textId="77777777" w:rsidR="00BA513B" w:rsidRPr="00BA513B" w:rsidRDefault="00BA513B" w:rsidP="00BA513B">
      <w:pPr>
        <w:suppressAutoHyphens/>
        <w:spacing w:after="0" w:line="240" w:lineRule="auto"/>
        <w:ind w:left="426"/>
        <w:jc w:val="both"/>
        <w:rPr>
          <w:rFonts w:cstheme="minorHAnsi"/>
          <w:b/>
          <w:bCs/>
        </w:rPr>
      </w:pPr>
    </w:p>
    <w:p w14:paraId="7E9DDF35" w14:textId="66821CF0" w:rsidR="00AE2A3B" w:rsidRPr="00BA513B" w:rsidRDefault="00AE2A3B" w:rsidP="00BA513B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Cs/>
          <w:color w:val="222222"/>
          <w:lang w:eastAsia="cs-CZ"/>
        </w:rPr>
      </w:pPr>
      <w:bookmarkStart w:id="4" w:name="_Hlk517166090"/>
      <w:r w:rsidRPr="00BA513B">
        <w:rPr>
          <w:rFonts w:cstheme="minorHAnsi"/>
        </w:rPr>
        <w:t xml:space="preserve">Finanční manažerka MAS předložila členům </w:t>
      </w:r>
      <w:r w:rsidR="000B23EB">
        <w:rPr>
          <w:rFonts w:cstheme="minorHAnsi"/>
        </w:rPr>
        <w:t>d</w:t>
      </w:r>
      <w:r w:rsidRPr="00BA513B">
        <w:rPr>
          <w:rFonts w:cstheme="minorHAnsi"/>
        </w:rPr>
        <w:t>ozorčí a monitorovací komise k posouzení a přezkoumání návrh rozpočtu na rok 20</w:t>
      </w:r>
      <w:r w:rsidR="00EC7867">
        <w:rPr>
          <w:rFonts w:cstheme="minorHAnsi"/>
        </w:rPr>
        <w:t>2</w:t>
      </w:r>
      <w:r w:rsidR="00322C9A">
        <w:rPr>
          <w:rFonts w:cstheme="minorHAnsi"/>
        </w:rPr>
        <w:t>2</w:t>
      </w:r>
      <w:r w:rsidRPr="00BA513B">
        <w:rPr>
          <w:rFonts w:cstheme="minorHAnsi"/>
        </w:rPr>
        <w:t>. Dozorčí a monitorovací komise neshledala nedostatky a předkládá rozpočet MAS Stolové hory na rok 20</w:t>
      </w:r>
      <w:r w:rsidR="00EC7867">
        <w:rPr>
          <w:rFonts w:cstheme="minorHAnsi"/>
        </w:rPr>
        <w:t>2</w:t>
      </w:r>
      <w:r w:rsidR="00322C9A">
        <w:rPr>
          <w:rFonts w:cstheme="minorHAnsi"/>
        </w:rPr>
        <w:t>2</w:t>
      </w:r>
      <w:r w:rsidRPr="00BA513B">
        <w:rPr>
          <w:rFonts w:cstheme="minorHAnsi"/>
        </w:rPr>
        <w:t xml:space="preserve"> k projednání </w:t>
      </w:r>
      <w:r w:rsidR="000B23EB">
        <w:rPr>
          <w:rFonts w:cstheme="minorHAnsi"/>
        </w:rPr>
        <w:t>r</w:t>
      </w:r>
      <w:r w:rsidRPr="00BA513B">
        <w:rPr>
          <w:rFonts w:cstheme="minorHAnsi"/>
        </w:rPr>
        <w:t xml:space="preserve">adě MAS Stolové hory a doporučuje jej schválit na </w:t>
      </w:r>
      <w:r w:rsidR="000B23EB">
        <w:rPr>
          <w:rFonts w:cstheme="minorHAnsi"/>
        </w:rPr>
        <w:t>v</w:t>
      </w:r>
      <w:r w:rsidRPr="00BA513B">
        <w:rPr>
          <w:rFonts w:cstheme="minorHAnsi"/>
        </w:rPr>
        <w:t>alné hromadě.</w:t>
      </w:r>
    </w:p>
    <w:p w14:paraId="30C5292E" w14:textId="77777777" w:rsidR="007378EC" w:rsidRPr="007378EC" w:rsidRDefault="007378EC" w:rsidP="007378EC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7378EC">
        <w:rPr>
          <w:rFonts w:cstheme="minorHAnsi"/>
          <w:b/>
          <w:bCs/>
        </w:rPr>
        <w:t>Návrh usnesení:</w:t>
      </w:r>
    </w:p>
    <w:p w14:paraId="667E7998" w14:textId="2A366F02" w:rsidR="00AE2A3B" w:rsidRPr="00BA513B" w:rsidRDefault="00AE2A3B" w:rsidP="00AE2A3B">
      <w:pPr>
        <w:spacing w:after="0" w:line="240" w:lineRule="auto"/>
        <w:jc w:val="both"/>
        <w:rPr>
          <w:rFonts w:cstheme="minorHAnsi"/>
        </w:rPr>
      </w:pPr>
      <w:r w:rsidRPr="00BA513B">
        <w:rPr>
          <w:rFonts w:cstheme="minorHAnsi"/>
        </w:rPr>
        <w:t>Dozorčí a monitorovací komise předkládá rozpočet MAS Stolové hory na rok 20</w:t>
      </w:r>
      <w:r w:rsidR="00EC7867">
        <w:rPr>
          <w:rFonts w:cstheme="minorHAnsi"/>
        </w:rPr>
        <w:t>2</w:t>
      </w:r>
      <w:r w:rsidR="00322C9A">
        <w:rPr>
          <w:rFonts w:cstheme="minorHAnsi"/>
        </w:rPr>
        <w:t>2</w:t>
      </w:r>
      <w:r w:rsidRPr="00BA513B">
        <w:rPr>
          <w:rFonts w:cstheme="minorHAnsi"/>
        </w:rPr>
        <w:t xml:space="preserve"> k projednání </w:t>
      </w:r>
      <w:r w:rsidR="000B23EB">
        <w:rPr>
          <w:rFonts w:cstheme="minorHAnsi"/>
        </w:rPr>
        <w:t>r</w:t>
      </w:r>
      <w:r w:rsidRPr="00BA513B">
        <w:rPr>
          <w:rFonts w:cstheme="minorHAnsi"/>
        </w:rPr>
        <w:t>adě MAS Stolové hory.</w:t>
      </w:r>
    </w:p>
    <w:p w14:paraId="1D0BA1AD" w14:textId="77777777" w:rsidR="00AE2A3B" w:rsidRPr="00BA513B" w:rsidRDefault="00AE2A3B" w:rsidP="00AE2A3B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260"/>
        <w:gridCol w:w="1252"/>
        <w:gridCol w:w="1265"/>
        <w:gridCol w:w="1251"/>
        <w:gridCol w:w="1656"/>
        <w:gridCol w:w="862"/>
      </w:tblGrid>
      <w:tr w:rsidR="00AE2A3B" w:rsidRPr="00BA513B" w14:paraId="3566EE86" w14:textId="77777777" w:rsidTr="001E2FA2">
        <w:tc>
          <w:tcPr>
            <w:tcW w:w="1280" w:type="dxa"/>
          </w:tcPr>
          <w:p w14:paraId="62461B13" w14:textId="77777777"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Pro: 3</w:t>
            </w:r>
          </w:p>
        </w:tc>
        <w:tc>
          <w:tcPr>
            <w:tcW w:w="1281" w:type="dxa"/>
          </w:tcPr>
          <w:p w14:paraId="36898EB4" w14:textId="77777777"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81" w:type="dxa"/>
          </w:tcPr>
          <w:p w14:paraId="56347152" w14:textId="77777777"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Proti: 0</w:t>
            </w:r>
          </w:p>
        </w:tc>
        <w:tc>
          <w:tcPr>
            <w:tcW w:w="1280" w:type="dxa"/>
          </w:tcPr>
          <w:p w14:paraId="34EC4024" w14:textId="77777777"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82" w:type="dxa"/>
          </w:tcPr>
          <w:p w14:paraId="66656763" w14:textId="77777777"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Zdržel se: 0</w:t>
            </w:r>
          </w:p>
          <w:p w14:paraId="5B3C37A6" w14:textId="77777777"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14:paraId="302FD0B8" w14:textId="77777777"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bookmarkEnd w:id="4"/>
    <w:p w14:paraId="53D2F7F1" w14:textId="77777777" w:rsidR="00CF501C" w:rsidRPr="00BA513B" w:rsidRDefault="00CF501C" w:rsidP="00CF501C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BA513B">
        <w:rPr>
          <w:rFonts w:cstheme="minorHAnsi"/>
          <w:b/>
          <w:bCs/>
        </w:rPr>
        <w:t>Členské příspěvky</w:t>
      </w:r>
    </w:p>
    <w:p w14:paraId="5F7EACB2" w14:textId="77777777" w:rsidR="00CF501C" w:rsidRPr="00BA513B" w:rsidRDefault="00CF501C" w:rsidP="00CF501C">
      <w:pPr>
        <w:spacing w:after="0" w:line="240" w:lineRule="auto"/>
        <w:ind w:left="-21"/>
        <w:jc w:val="both"/>
        <w:rPr>
          <w:rFonts w:cstheme="minorHAnsi"/>
          <w:bCs/>
        </w:rPr>
      </w:pPr>
    </w:p>
    <w:p w14:paraId="19B401D5" w14:textId="6746338F" w:rsidR="00CF501C" w:rsidRPr="00E83B66" w:rsidRDefault="00CF501C" w:rsidP="00CF501C">
      <w:pPr>
        <w:spacing w:after="0" w:line="240" w:lineRule="auto"/>
        <w:ind w:left="-21"/>
        <w:jc w:val="both"/>
        <w:rPr>
          <w:rFonts w:cstheme="minorHAnsi"/>
          <w:bCs/>
        </w:rPr>
      </w:pPr>
      <w:r w:rsidRPr="00BA513B">
        <w:rPr>
          <w:rFonts w:cstheme="minorHAnsi"/>
          <w:bCs/>
        </w:rPr>
        <w:t xml:space="preserve">Dozorčí a monitorovací komise zkontrolovala knihu pohledávek ke dni </w:t>
      </w:r>
      <w:r w:rsidR="000B23EB">
        <w:rPr>
          <w:rFonts w:cstheme="minorHAnsi"/>
          <w:bCs/>
        </w:rPr>
        <w:t>1</w:t>
      </w:r>
      <w:r w:rsidRPr="00BA513B">
        <w:rPr>
          <w:rFonts w:cstheme="minorHAnsi"/>
          <w:bCs/>
        </w:rPr>
        <w:t>.</w:t>
      </w:r>
      <w:r w:rsidR="00EC7867">
        <w:rPr>
          <w:rFonts w:cstheme="minorHAnsi"/>
          <w:bCs/>
        </w:rPr>
        <w:t xml:space="preserve"> </w:t>
      </w:r>
      <w:r w:rsidRPr="00BA513B">
        <w:rPr>
          <w:rFonts w:cstheme="minorHAnsi"/>
          <w:bCs/>
        </w:rPr>
        <w:t>6.</w:t>
      </w:r>
      <w:r w:rsidR="00EC7867">
        <w:rPr>
          <w:rFonts w:cstheme="minorHAnsi"/>
          <w:bCs/>
        </w:rPr>
        <w:t xml:space="preserve"> </w:t>
      </w:r>
      <w:r w:rsidRPr="00BA513B">
        <w:rPr>
          <w:rFonts w:cstheme="minorHAnsi"/>
          <w:bCs/>
        </w:rPr>
        <w:t>20</w:t>
      </w:r>
      <w:r w:rsidR="00EC7867">
        <w:rPr>
          <w:rFonts w:cstheme="minorHAnsi"/>
          <w:bCs/>
        </w:rPr>
        <w:t>2</w:t>
      </w:r>
      <w:r w:rsidR="00322C9A">
        <w:rPr>
          <w:rFonts w:cstheme="minorHAnsi"/>
          <w:bCs/>
        </w:rPr>
        <w:t>2</w:t>
      </w:r>
      <w:r w:rsidRPr="00BA513B">
        <w:rPr>
          <w:rFonts w:cstheme="minorHAnsi"/>
          <w:bCs/>
        </w:rPr>
        <w:t xml:space="preserve">. </w:t>
      </w:r>
      <w:r w:rsidRPr="00E83B66">
        <w:rPr>
          <w:rFonts w:cstheme="minorHAnsi"/>
          <w:bCs/>
        </w:rPr>
        <w:t>Na základě předloženého soupisu pohledávek navrhuje vymáhat dále jejich zaplacení písemně spolu se zaslání</w:t>
      </w:r>
      <w:r w:rsidR="00617240">
        <w:rPr>
          <w:rFonts w:cstheme="minorHAnsi"/>
          <w:bCs/>
        </w:rPr>
        <w:t>m</w:t>
      </w:r>
      <w:r w:rsidRPr="00E83B66">
        <w:rPr>
          <w:rFonts w:cstheme="minorHAnsi"/>
          <w:bCs/>
        </w:rPr>
        <w:t xml:space="preserve"> faktur na rok </w:t>
      </w:r>
      <w:r w:rsidR="00EC7867" w:rsidRPr="00E83B66">
        <w:rPr>
          <w:rFonts w:cstheme="minorHAnsi"/>
          <w:bCs/>
        </w:rPr>
        <w:t>202</w:t>
      </w:r>
      <w:r w:rsidR="00322C9A">
        <w:rPr>
          <w:rFonts w:cstheme="minorHAnsi"/>
          <w:bCs/>
        </w:rPr>
        <w:t>2</w:t>
      </w:r>
      <w:r w:rsidR="00EC7867" w:rsidRPr="00E83B66">
        <w:rPr>
          <w:rFonts w:cstheme="minorHAnsi"/>
          <w:bCs/>
        </w:rPr>
        <w:t>.</w:t>
      </w:r>
    </w:p>
    <w:p w14:paraId="29B701B3" w14:textId="77777777" w:rsidR="00CF501C" w:rsidRPr="00E83B66" w:rsidRDefault="00CF501C" w:rsidP="00CF501C">
      <w:pPr>
        <w:spacing w:after="0" w:line="240" w:lineRule="auto"/>
        <w:ind w:left="-21"/>
        <w:jc w:val="both"/>
        <w:rPr>
          <w:rFonts w:cstheme="minorHAnsi"/>
          <w:bCs/>
        </w:rPr>
      </w:pPr>
    </w:p>
    <w:p w14:paraId="16C99012" w14:textId="77777777" w:rsidR="007378EC" w:rsidRPr="007378EC" w:rsidRDefault="007378EC" w:rsidP="007378EC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bookmarkStart w:id="5" w:name="_Hlk11053677"/>
      <w:r w:rsidRPr="007378EC">
        <w:rPr>
          <w:rFonts w:cstheme="minorHAnsi"/>
          <w:b/>
          <w:bCs/>
        </w:rPr>
        <w:t>Návrh usnesení:</w:t>
      </w:r>
    </w:p>
    <w:p w14:paraId="774A3E4B" w14:textId="5C36D0CF" w:rsidR="00CF501C" w:rsidRDefault="00CF501C" w:rsidP="00CF501C">
      <w:pPr>
        <w:spacing w:after="0" w:line="240" w:lineRule="auto"/>
        <w:ind w:left="-21"/>
        <w:jc w:val="both"/>
        <w:rPr>
          <w:rFonts w:cstheme="minorHAnsi"/>
        </w:rPr>
      </w:pPr>
      <w:r w:rsidRPr="00E83B66">
        <w:rPr>
          <w:rFonts w:cstheme="minorHAnsi"/>
        </w:rPr>
        <w:t>Dozorčí a monitorovací komise schvaluje vymáhání nezaplacených členských příspěvků za rok</w:t>
      </w:r>
      <w:r w:rsidR="000D22EF">
        <w:rPr>
          <w:rFonts w:cstheme="minorHAnsi"/>
        </w:rPr>
        <w:t>y 2020 a </w:t>
      </w:r>
      <w:r w:rsidR="000B23EB" w:rsidRPr="00E83B66">
        <w:rPr>
          <w:rFonts w:cstheme="minorHAnsi"/>
        </w:rPr>
        <w:t>202</w:t>
      </w:r>
      <w:r w:rsidR="00322C9A">
        <w:rPr>
          <w:rFonts w:cstheme="minorHAnsi"/>
        </w:rPr>
        <w:t>1</w:t>
      </w:r>
      <w:r w:rsidR="00EC7867">
        <w:rPr>
          <w:rFonts w:cstheme="minorHAnsi"/>
        </w:rPr>
        <w:t>.</w:t>
      </w:r>
    </w:p>
    <w:p w14:paraId="7644AEC4" w14:textId="77777777" w:rsidR="00EC7867" w:rsidRPr="00BA513B" w:rsidRDefault="00EC7867" w:rsidP="00CF501C">
      <w:pPr>
        <w:spacing w:after="0" w:line="240" w:lineRule="auto"/>
        <w:ind w:left="-21"/>
        <w:jc w:val="both"/>
        <w:rPr>
          <w:rFonts w:cstheme="minorHAnsi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CF501C" w:rsidRPr="00BA513B" w14:paraId="13632B57" w14:textId="77777777" w:rsidTr="00F041D4">
        <w:trPr>
          <w:trHeight w:val="277"/>
        </w:trPr>
        <w:tc>
          <w:tcPr>
            <w:tcW w:w="1069" w:type="dxa"/>
          </w:tcPr>
          <w:p w14:paraId="43F18838" w14:textId="77777777"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Pro: 3</w:t>
            </w:r>
          </w:p>
        </w:tc>
        <w:tc>
          <w:tcPr>
            <w:tcW w:w="1070" w:type="dxa"/>
          </w:tcPr>
          <w:p w14:paraId="24039F4B" w14:textId="77777777"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</w:tcPr>
          <w:p w14:paraId="3A02B6A5" w14:textId="77777777"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Proti: 0</w:t>
            </w:r>
          </w:p>
        </w:tc>
        <w:tc>
          <w:tcPr>
            <w:tcW w:w="1069" w:type="dxa"/>
          </w:tcPr>
          <w:p w14:paraId="1525ACD7" w14:textId="77777777"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</w:tcPr>
          <w:p w14:paraId="61645FDD" w14:textId="77777777"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Zdržel se: 0</w:t>
            </w:r>
          </w:p>
          <w:p w14:paraId="62BE7E1F" w14:textId="77777777"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0F94720" w14:textId="77777777"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35" w:type="dxa"/>
          </w:tcPr>
          <w:p w14:paraId="362A64A0" w14:textId="77777777"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bookmarkEnd w:id="5"/>
    </w:tbl>
    <w:p w14:paraId="5E825A95" w14:textId="77777777" w:rsidR="004725B7" w:rsidRPr="00BA513B" w:rsidRDefault="004725B7" w:rsidP="004725B7">
      <w:pPr>
        <w:spacing w:after="0" w:line="240" w:lineRule="auto"/>
        <w:jc w:val="both"/>
        <w:rPr>
          <w:rFonts w:cstheme="minorHAnsi"/>
        </w:rPr>
      </w:pPr>
    </w:p>
    <w:p w14:paraId="49D9E5E3" w14:textId="77777777" w:rsidR="004725B7" w:rsidRPr="00BA513B" w:rsidRDefault="004725B7" w:rsidP="004725B7">
      <w:pPr>
        <w:spacing w:after="0" w:line="240" w:lineRule="auto"/>
        <w:jc w:val="right"/>
        <w:rPr>
          <w:rFonts w:cstheme="minorHAnsi"/>
        </w:rPr>
      </w:pPr>
    </w:p>
    <w:p w14:paraId="4755148C" w14:textId="77777777" w:rsidR="004725B7" w:rsidRPr="00BA513B" w:rsidRDefault="004725B7" w:rsidP="004725B7">
      <w:pPr>
        <w:spacing w:after="0" w:line="240" w:lineRule="auto"/>
        <w:ind w:left="567"/>
        <w:jc w:val="right"/>
        <w:rPr>
          <w:rFonts w:cstheme="minorHAnsi"/>
        </w:rPr>
      </w:pPr>
      <w:r w:rsidRPr="00BA513B">
        <w:rPr>
          <w:rFonts w:cstheme="minorHAnsi"/>
        </w:rPr>
        <w:t>zapsal: Pavel Rejchrt</w:t>
      </w:r>
    </w:p>
    <w:p w14:paraId="26022BF5" w14:textId="2CB84573" w:rsidR="004725B7" w:rsidRDefault="004725B7" w:rsidP="004725B7">
      <w:pPr>
        <w:spacing w:after="0" w:line="240" w:lineRule="auto"/>
        <w:ind w:left="567"/>
        <w:jc w:val="right"/>
        <w:rPr>
          <w:rFonts w:cstheme="minorHAnsi"/>
        </w:rPr>
      </w:pPr>
      <w:r w:rsidRPr="00BA513B">
        <w:rPr>
          <w:rFonts w:cstheme="minorHAnsi"/>
        </w:rPr>
        <w:t xml:space="preserve">Velké Poříčí, </w:t>
      </w:r>
      <w:r w:rsidR="00322C9A">
        <w:rPr>
          <w:rFonts w:cstheme="minorHAnsi"/>
        </w:rPr>
        <w:t>6</w:t>
      </w:r>
      <w:r w:rsidR="00AE2A3B" w:rsidRPr="00BA513B">
        <w:rPr>
          <w:rFonts w:cstheme="minorHAnsi"/>
        </w:rPr>
        <w:t>. června 20</w:t>
      </w:r>
      <w:r w:rsidR="00EC7867">
        <w:rPr>
          <w:rFonts w:cstheme="minorHAnsi"/>
        </w:rPr>
        <w:t>2</w:t>
      </w:r>
      <w:r w:rsidR="00322C9A">
        <w:rPr>
          <w:rFonts w:cstheme="minorHAnsi"/>
        </w:rPr>
        <w:t>2</w:t>
      </w:r>
    </w:p>
    <w:p w14:paraId="344D293D" w14:textId="0F33E88C" w:rsidR="00322C9A" w:rsidRDefault="00322C9A" w:rsidP="004725B7">
      <w:pPr>
        <w:spacing w:after="0" w:line="240" w:lineRule="auto"/>
        <w:ind w:left="567"/>
        <w:jc w:val="right"/>
        <w:rPr>
          <w:rFonts w:cstheme="minorHAnsi"/>
        </w:rPr>
      </w:pPr>
    </w:p>
    <w:p w14:paraId="556CFF1A" w14:textId="00E20431" w:rsidR="00322C9A" w:rsidRDefault="00322C9A" w:rsidP="004725B7">
      <w:pPr>
        <w:spacing w:after="0" w:line="240" w:lineRule="auto"/>
        <w:ind w:left="567"/>
        <w:jc w:val="right"/>
        <w:rPr>
          <w:rFonts w:cstheme="minorHAnsi"/>
        </w:rPr>
      </w:pPr>
    </w:p>
    <w:p w14:paraId="79C76F3D" w14:textId="77777777" w:rsidR="000D22EF" w:rsidRDefault="000D22EF" w:rsidP="004725B7">
      <w:pPr>
        <w:spacing w:after="0" w:line="240" w:lineRule="auto"/>
        <w:ind w:left="567"/>
        <w:jc w:val="right"/>
        <w:rPr>
          <w:rFonts w:cstheme="minorHAnsi"/>
        </w:rPr>
      </w:pPr>
    </w:p>
    <w:p w14:paraId="3897D99B" w14:textId="1E54F9D7" w:rsidR="00322C9A" w:rsidRDefault="00322C9A" w:rsidP="004725B7">
      <w:pPr>
        <w:spacing w:after="0" w:line="240" w:lineRule="auto"/>
        <w:ind w:left="567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……………………………………………………………..</w:t>
      </w:r>
    </w:p>
    <w:p w14:paraId="3D0170FE" w14:textId="224913A6" w:rsidR="00322C9A" w:rsidRDefault="000D22EF" w:rsidP="004725B7">
      <w:pPr>
        <w:spacing w:after="0" w:line="240" w:lineRule="auto"/>
        <w:ind w:left="567"/>
        <w:jc w:val="right"/>
        <w:rPr>
          <w:rFonts w:cstheme="minorHAnsi"/>
        </w:rPr>
      </w:pPr>
      <w:r>
        <w:rPr>
          <w:rFonts w:cstheme="minorHAnsi"/>
        </w:rPr>
        <w:t>Tereza Kohlová</w:t>
      </w:r>
    </w:p>
    <w:p w14:paraId="42A87315" w14:textId="7E6B9938" w:rsidR="00322C9A" w:rsidRPr="00BA513B" w:rsidRDefault="000D22EF" w:rsidP="004725B7">
      <w:pPr>
        <w:spacing w:after="0" w:line="240" w:lineRule="auto"/>
        <w:ind w:left="567"/>
        <w:jc w:val="right"/>
        <w:rPr>
          <w:rFonts w:cstheme="minorHAnsi"/>
        </w:rPr>
      </w:pPr>
      <w:r>
        <w:rPr>
          <w:rFonts w:cstheme="minorHAnsi"/>
        </w:rPr>
        <w:t>z</w:t>
      </w:r>
      <w:r w:rsidR="00322C9A">
        <w:rPr>
          <w:rFonts w:cstheme="minorHAnsi"/>
        </w:rPr>
        <w:t>ástup</w:t>
      </w:r>
      <w:r>
        <w:rPr>
          <w:rFonts w:cstheme="minorHAnsi"/>
        </w:rPr>
        <w:t>kyně obce Suchý Důl</w:t>
      </w:r>
      <w:r w:rsidR="00322C9A">
        <w:rPr>
          <w:rFonts w:cstheme="minorHAnsi"/>
        </w:rPr>
        <w:t>, předsedy dozorčí a monitorovací komise</w:t>
      </w:r>
    </w:p>
    <w:p w14:paraId="3C5D1B77" w14:textId="77777777" w:rsidR="004725B7" w:rsidRPr="00BA513B" w:rsidRDefault="004725B7" w:rsidP="004725B7">
      <w:pPr>
        <w:spacing w:after="0" w:line="240" w:lineRule="auto"/>
        <w:rPr>
          <w:rFonts w:cstheme="minorHAnsi"/>
        </w:rPr>
      </w:pPr>
    </w:p>
    <w:p w14:paraId="5AF36651" w14:textId="77777777" w:rsidR="00FF4810" w:rsidRPr="00BA513B" w:rsidRDefault="00FF4810">
      <w:pPr>
        <w:rPr>
          <w:rFonts w:cstheme="minorHAnsi"/>
        </w:rPr>
      </w:pPr>
    </w:p>
    <w:sectPr w:rsidR="00FF4810" w:rsidRPr="00BA513B" w:rsidSect="003B0066">
      <w:headerReference w:type="default" r:id="rId7"/>
      <w:pgSz w:w="11906" w:h="16838"/>
      <w:pgMar w:top="7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5B8AF" w14:textId="77777777" w:rsidR="002F0C2B" w:rsidRDefault="002F0C2B" w:rsidP="00FF4810">
      <w:pPr>
        <w:spacing w:after="0" w:line="240" w:lineRule="auto"/>
      </w:pPr>
      <w:r>
        <w:separator/>
      </w:r>
    </w:p>
  </w:endnote>
  <w:endnote w:type="continuationSeparator" w:id="0">
    <w:p w14:paraId="46627077" w14:textId="77777777" w:rsidR="002F0C2B" w:rsidRDefault="002F0C2B" w:rsidP="00FF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A5AE7" w14:textId="77777777" w:rsidR="002F0C2B" w:rsidRDefault="002F0C2B" w:rsidP="00FF4810">
      <w:pPr>
        <w:spacing w:after="0" w:line="240" w:lineRule="auto"/>
      </w:pPr>
      <w:r>
        <w:separator/>
      </w:r>
    </w:p>
  </w:footnote>
  <w:footnote w:type="continuationSeparator" w:id="0">
    <w:p w14:paraId="42C7CA20" w14:textId="77777777" w:rsidR="002F0C2B" w:rsidRDefault="002F0C2B" w:rsidP="00FF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5245"/>
    </w:tblGrid>
    <w:tr w:rsidR="00164E60" w:rsidRPr="003F403D" w14:paraId="6E66A395" w14:textId="77777777" w:rsidTr="00DF2122">
      <w:tc>
        <w:tcPr>
          <w:tcW w:w="4644" w:type="dxa"/>
        </w:tcPr>
        <w:p w14:paraId="1FC1F90D" w14:textId="77777777" w:rsidR="00164E60" w:rsidRDefault="0088477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E053622" wp14:editId="48FA84CD">
                <wp:simplePos x="0" y="0"/>
                <wp:positionH relativeFrom="column">
                  <wp:posOffset>-124460</wp:posOffset>
                </wp:positionH>
                <wp:positionV relativeFrom="paragraph">
                  <wp:posOffset>-207366</wp:posOffset>
                </wp:positionV>
                <wp:extent cx="2220685" cy="1214125"/>
                <wp:effectExtent l="0" t="0" r="8255" b="508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685" cy="121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6F7C357F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b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b/>
              <w:lang w:eastAsia="cs-CZ"/>
            </w:rPr>
            <w:t>Místní akční skupina Stolové hory, z. s.</w:t>
          </w:r>
        </w:p>
        <w:p w14:paraId="0B1D37CF" w14:textId="77777777" w:rsidR="00164E60" w:rsidRPr="00EF0EDB" w:rsidRDefault="00164E60" w:rsidP="00A509E4">
          <w:pPr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Masarykovo nám. 98, 549 54 Police nad Metují</w:t>
          </w:r>
        </w:p>
        <w:p w14:paraId="7AF2BE9C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 xml:space="preserve">kancelář: </w:t>
          </w:r>
          <w:r w:rsidRPr="00EF0EDB">
            <w:rPr>
              <w:rFonts w:ascii="Calibri Light" w:eastAsia="Times New Roman" w:hAnsi="Calibri Light" w:cs="Calibri Light"/>
              <w:shd w:val="clear" w:color="auto" w:fill="FFFFFF"/>
              <w:lang w:eastAsia="cs-CZ"/>
            </w:rPr>
            <w:t xml:space="preserve">Náměstí 102, </w:t>
          </w:r>
          <w:r w:rsidRPr="00EF0EDB">
            <w:rPr>
              <w:rFonts w:ascii="Calibri Light" w:eastAsia="Times New Roman" w:hAnsi="Calibri Light" w:cs="Calibri Light"/>
              <w:lang w:eastAsia="cs-CZ"/>
            </w:rPr>
            <w:t>549 32 Velké Poříčí</w:t>
          </w:r>
        </w:p>
        <w:p w14:paraId="4D8772A3" w14:textId="77777777" w:rsidR="000D0B49" w:rsidRPr="00EF0EDB" w:rsidRDefault="000D0B49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www.mas-stolovehory.cz</w:t>
          </w:r>
        </w:p>
        <w:p w14:paraId="6045BCBE" w14:textId="77777777" w:rsidR="00164E60" w:rsidRPr="00645BF4" w:rsidRDefault="00164E60" w:rsidP="00164E60">
          <w:pPr>
            <w:rPr>
              <w:rFonts w:ascii="Calibri Light" w:hAnsi="Calibri Light" w:cs="Calibri Light"/>
            </w:rPr>
          </w:pPr>
        </w:p>
      </w:tc>
    </w:tr>
  </w:tbl>
  <w:p w14:paraId="729E6DCF" w14:textId="77777777" w:rsidR="00FF4810" w:rsidRDefault="00FF48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0F51A99"/>
    <w:multiLevelType w:val="hybridMultilevel"/>
    <w:tmpl w:val="8E524788"/>
    <w:lvl w:ilvl="0" w:tplc="FD3C8A48">
      <w:start w:val="2"/>
      <w:numFmt w:val="bullet"/>
      <w:lvlText w:val="-"/>
      <w:lvlJc w:val="left"/>
      <w:pPr>
        <w:ind w:left="339" w:hanging="360"/>
      </w:pPr>
      <w:rPr>
        <w:rFonts w:ascii="Georgia" w:eastAsia="Calibri" w:hAnsi="Georgia" w:cs="Georgia" w:hint="default"/>
      </w:rPr>
    </w:lvl>
    <w:lvl w:ilvl="1" w:tplc="04050003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2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805902">
    <w:abstractNumId w:val="0"/>
  </w:num>
  <w:num w:numId="2" w16cid:durableId="1179389668">
    <w:abstractNumId w:val="2"/>
  </w:num>
  <w:num w:numId="3" w16cid:durableId="1912538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0"/>
    <w:rsid w:val="00045D1D"/>
    <w:rsid w:val="0006159A"/>
    <w:rsid w:val="00066114"/>
    <w:rsid w:val="00096346"/>
    <w:rsid w:val="000A5507"/>
    <w:rsid w:val="000B23EB"/>
    <w:rsid w:val="000C6F29"/>
    <w:rsid w:val="000D0B49"/>
    <w:rsid w:val="000D22EF"/>
    <w:rsid w:val="001004B6"/>
    <w:rsid w:val="00117262"/>
    <w:rsid w:val="00162ED2"/>
    <w:rsid w:val="00164E60"/>
    <w:rsid w:val="001718A6"/>
    <w:rsid w:val="001A4C0D"/>
    <w:rsid w:val="001C3DF6"/>
    <w:rsid w:val="00252A96"/>
    <w:rsid w:val="002B16DD"/>
    <w:rsid w:val="002E0049"/>
    <w:rsid w:val="002F0C2B"/>
    <w:rsid w:val="00322C9A"/>
    <w:rsid w:val="003662A2"/>
    <w:rsid w:val="003847F6"/>
    <w:rsid w:val="003B0066"/>
    <w:rsid w:val="003F403D"/>
    <w:rsid w:val="00423A34"/>
    <w:rsid w:val="004725B7"/>
    <w:rsid w:val="00494EB4"/>
    <w:rsid w:val="00495512"/>
    <w:rsid w:val="004E349F"/>
    <w:rsid w:val="00575BBE"/>
    <w:rsid w:val="005A3CCD"/>
    <w:rsid w:val="005D16C8"/>
    <w:rsid w:val="00617240"/>
    <w:rsid w:val="00617275"/>
    <w:rsid w:val="006240C3"/>
    <w:rsid w:val="00637BBF"/>
    <w:rsid w:val="00645BF4"/>
    <w:rsid w:val="0065546A"/>
    <w:rsid w:val="006852EF"/>
    <w:rsid w:val="006B6C69"/>
    <w:rsid w:val="006F072C"/>
    <w:rsid w:val="00703C6B"/>
    <w:rsid w:val="007101BB"/>
    <w:rsid w:val="0071130E"/>
    <w:rsid w:val="007378EC"/>
    <w:rsid w:val="007A4FA5"/>
    <w:rsid w:val="0088477C"/>
    <w:rsid w:val="00886ED9"/>
    <w:rsid w:val="008D2ACC"/>
    <w:rsid w:val="0090363D"/>
    <w:rsid w:val="00912A67"/>
    <w:rsid w:val="00954A7D"/>
    <w:rsid w:val="00956C06"/>
    <w:rsid w:val="009842C5"/>
    <w:rsid w:val="009D7901"/>
    <w:rsid w:val="00A35BA4"/>
    <w:rsid w:val="00A509E4"/>
    <w:rsid w:val="00A9422A"/>
    <w:rsid w:val="00AA0EED"/>
    <w:rsid w:val="00AC4950"/>
    <w:rsid w:val="00AD60CB"/>
    <w:rsid w:val="00AE2A3B"/>
    <w:rsid w:val="00B27327"/>
    <w:rsid w:val="00BA513B"/>
    <w:rsid w:val="00BF7CF2"/>
    <w:rsid w:val="00CB375F"/>
    <w:rsid w:val="00CF501C"/>
    <w:rsid w:val="00CF7BDA"/>
    <w:rsid w:val="00D209A9"/>
    <w:rsid w:val="00D21C30"/>
    <w:rsid w:val="00DF2122"/>
    <w:rsid w:val="00E83B66"/>
    <w:rsid w:val="00EC7867"/>
    <w:rsid w:val="00EF0EDB"/>
    <w:rsid w:val="00F1419A"/>
    <w:rsid w:val="00F41F86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410F8"/>
  <w15:docId w15:val="{220C7CFA-90AD-48C1-A649-AE76845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810"/>
  </w:style>
  <w:style w:type="paragraph" w:styleId="Zpat">
    <w:name w:val="footer"/>
    <w:basedOn w:val="Normln"/>
    <w:link w:val="Zpat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810"/>
  </w:style>
  <w:style w:type="table" w:styleId="Mkatabulky">
    <w:name w:val="Table Grid"/>
    <w:basedOn w:val="Normlntabulka"/>
    <w:uiPriority w:val="59"/>
    <w:rsid w:val="00FF4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rsid w:val="004725B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C6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C4950"/>
    <w:pPr>
      <w:ind w:left="720"/>
      <w:contextualSpacing/>
    </w:pPr>
  </w:style>
  <w:style w:type="paragraph" w:styleId="Revize">
    <w:name w:val="Revision"/>
    <w:hidden/>
    <w:uiPriority w:val="99"/>
    <w:semiHidden/>
    <w:rsid w:val="00AC49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779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rejchrt@mas-stolovehory.cz</cp:lastModifiedBy>
  <cp:revision>4</cp:revision>
  <cp:lastPrinted>2022-06-06T07:38:00Z</cp:lastPrinted>
  <dcterms:created xsi:type="dcterms:W3CDTF">2022-06-01T05:50:00Z</dcterms:created>
  <dcterms:modified xsi:type="dcterms:W3CDTF">2022-06-06T07:58:00Z</dcterms:modified>
</cp:coreProperties>
</file>