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5FB" w:rsidRPr="006337AF" w:rsidRDefault="00B535FB" w:rsidP="00B535FB">
      <w:pPr>
        <w:spacing w:after="0" w:line="240" w:lineRule="auto"/>
        <w:ind w:firstLine="709"/>
        <w:jc w:val="center"/>
        <w:rPr>
          <w:rFonts w:cstheme="minorHAnsi"/>
          <w:b/>
          <w:sz w:val="32"/>
          <w:szCs w:val="32"/>
        </w:rPr>
      </w:pPr>
      <w:r w:rsidRPr="006337AF">
        <w:rPr>
          <w:rFonts w:cstheme="minorHAnsi"/>
          <w:b/>
          <w:sz w:val="32"/>
          <w:szCs w:val="32"/>
        </w:rPr>
        <w:t>Usnesení</w:t>
      </w:r>
    </w:p>
    <w:p w:rsidR="00B535FB" w:rsidRPr="006337AF" w:rsidRDefault="00B535FB" w:rsidP="00B535FB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:rsidR="00B535FB" w:rsidRPr="006337AF" w:rsidRDefault="00B535FB" w:rsidP="00B535FB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6337AF">
        <w:rPr>
          <w:rFonts w:cstheme="minorHAnsi"/>
          <w:b/>
          <w:i/>
          <w:sz w:val="24"/>
          <w:szCs w:val="24"/>
        </w:rPr>
        <w:t>ze zasedání Dozorčí a monitorovací komise MAS Stolové hory, z. s.,</w:t>
      </w:r>
    </w:p>
    <w:p w:rsidR="00B535FB" w:rsidRPr="006337AF" w:rsidRDefault="00B535FB" w:rsidP="00B535FB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6337AF">
        <w:rPr>
          <w:rFonts w:cstheme="minorHAnsi"/>
          <w:i/>
          <w:sz w:val="24"/>
          <w:szCs w:val="24"/>
        </w:rPr>
        <w:t>ze dne 16. ledna 20</w:t>
      </w:r>
      <w:r w:rsidR="007F0924">
        <w:rPr>
          <w:rFonts w:cstheme="minorHAnsi"/>
          <w:i/>
          <w:sz w:val="24"/>
          <w:szCs w:val="24"/>
        </w:rPr>
        <w:t>20</w:t>
      </w:r>
    </w:p>
    <w:p w:rsidR="00B535FB" w:rsidRPr="006337AF" w:rsidRDefault="00B535FB" w:rsidP="00B535FB">
      <w:pPr>
        <w:spacing w:after="0" w:line="240" w:lineRule="auto"/>
        <w:jc w:val="both"/>
        <w:rPr>
          <w:rFonts w:cstheme="minorHAnsi"/>
          <w:b/>
        </w:rPr>
      </w:pPr>
    </w:p>
    <w:p w:rsidR="00B535FB" w:rsidRPr="006337AF" w:rsidRDefault="00B535FB" w:rsidP="00B535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535FB" w:rsidRPr="006337AF" w:rsidRDefault="00B535FB" w:rsidP="00B535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37AF">
        <w:rPr>
          <w:rFonts w:cstheme="minorHAnsi"/>
          <w:sz w:val="24"/>
          <w:szCs w:val="24"/>
        </w:rPr>
        <w:t>Dozorčí a monitorovací komise bere na vědomí:</w:t>
      </w:r>
    </w:p>
    <w:p w:rsidR="00B535FB" w:rsidRPr="006337AF" w:rsidRDefault="00B535FB" w:rsidP="00B535F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37AF">
        <w:rPr>
          <w:rFonts w:asciiTheme="minorHAnsi" w:hAnsiTheme="minorHAnsi" w:cstheme="minorHAnsi"/>
          <w:sz w:val="24"/>
          <w:szCs w:val="24"/>
        </w:rPr>
        <w:t>informace o průběhu realizace SCLLD MAS Stolové hory, z. s.</w:t>
      </w:r>
    </w:p>
    <w:p w:rsidR="00B535FB" w:rsidRPr="006337AF" w:rsidRDefault="00B535FB" w:rsidP="00B535F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37AF">
        <w:rPr>
          <w:rFonts w:asciiTheme="minorHAnsi" w:hAnsiTheme="minorHAnsi" w:cstheme="minorHAnsi"/>
          <w:sz w:val="24"/>
          <w:szCs w:val="24"/>
        </w:rPr>
        <w:t>stav čerpání dotací za rok 201</w:t>
      </w:r>
      <w:r w:rsidR="007F0924">
        <w:rPr>
          <w:rFonts w:asciiTheme="minorHAnsi" w:hAnsiTheme="minorHAnsi" w:cstheme="minorHAnsi"/>
          <w:sz w:val="24"/>
          <w:szCs w:val="24"/>
        </w:rPr>
        <w:t>9</w:t>
      </w:r>
      <w:r w:rsidRPr="006337AF">
        <w:rPr>
          <w:rFonts w:asciiTheme="minorHAnsi" w:hAnsiTheme="minorHAnsi" w:cstheme="minorHAnsi"/>
          <w:sz w:val="24"/>
          <w:szCs w:val="24"/>
        </w:rPr>
        <w:t xml:space="preserve"> a stav plnění indikátorů v projektu „Zlepšení řídících a administrativních schopností MAS Stolové hory“ k 31. 12. 201</w:t>
      </w:r>
      <w:r w:rsidR="007F0924">
        <w:rPr>
          <w:rFonts w:asciiTheme="minorHAnsi" w:hAnsiTheme="minorHAnsi" w:cstheme="minorHAnsi"/>
          <w:sz w:val="24"/>
          <w:szCs w:val="24"/>
        </w:rPr>
        <w:t>9</w:t>
      </w:r>
    </w:p>
    <w:p w:rsidR="00B535FB" w:rsidRPr="006337AF" w:rsidRDefault="00B535FB" w:rsidP="00B535FB">
      <w:pPr>
        <w:spacing w:after="0"/>
        <w:jc w:val="both"/>
        <w:rPr>
          <w:rFonts w:cstheme="minorHAnsi"/>
          <w:sz w:val="24"/>
          <w:szCs w:val="24"/>
        </w:rPr>
      </w:pPr>
    </w:p>
    <w:p w:rsidR="00B535FB" w:rsidRPr="006337AF" w:rsidRDefault="00B535FB" w:rsidP="00B535FB">
      <w:pPr>
        <w:spacing w:after="0"/>
        <w:jc w:val="both"/>
        <w:rPr>
          <w:rFonts w:cstheme="minorHAnsi"/>
          <w:sz w:val="24"/>
          <w:szCs w:val="24"/>
        </w:rPr>
      </w:pPr>
      <w:r w:rsidRPr="006337AF">
        <w:rPr>
          <w:rFonts w:cstheme="minorHAnsi"/>
          <w:sz w:val="24"/>
          <w:szCs w:val="24"/>
        </w:rPr>
        <w:t>Dozorčí a monitorovací komise pověřuje:</w:t>
      </w:r>
    </w:p>
    <w:p w:rsidR="00B535FB" w:rsidRPr="006337AF" w:rsidRDefault="00B535FB" w:rsidP="00B535FB">
      <w:pPr>
        <w:pStyle w:val="Odstavecseseznamem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337AF">
        <w:rPr>
          <w:rFonts w:asciiTheme="minorHAnsi" w:hAnsiTheme="minorHAnsi" w:cstheme="minorHAnsi"/>
          <w:sz w:val="24"/>
          <w:szCs w:val="24"/>
        </w:rPr>
        <w:t>předsedu Dozorčí a monitorovací komise ve spolupráci s kanceláří MAS Stolové hory vypracovat zprávu o výsledcích kontrolní činnosti Dozorčí a monitorovací komise za rok 201</w:t>
      </w:r>
      <w:r w:rsidR="00924A3B">
        <w:rPr>
          <w:rFonts w:asciiTheme="minorHAnsi" w:hAnsiTheme="minorHAnsi" w:cstheme="minorHAnsi"/>
          <w:sz w:val="24"/>
          <w:szCs w:val="24"/>
        </w:rPr>
        <w:t>9</w:t>
      </w:r>
      <w:bookmarkStart w:id="0" w:name="_GoBack"/>
      <w:bookmarkEnd w:id="0"/>
    </w:p>
    <w:p w:rsidR="00B535FB" w:rsidRPr="006337AF" w:rsidRDefault="00B535FB" w:rsidP="00B535FB">
      <w:pPr>
        <w:pStyle w:val="Odstavecseseznamem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35FB" w:rsidRPr="006337AF" w:rsidRDefault="00B535FB" w:rsidP="00B535FB">
      <w:pPr>
        <w:spacing w:after="0"/>
        <w:jc w:val="both"/>
        <w:rPr>
          <w:rFonts w:cstheme="minorHAnsi"/>
          <w:b/>
          <w:sz w:val="24"/>
          <w:szCs w:val="24"/>
        </w:rPr>
      </w:pPr>
      <w:r w:rsidRPr="006337AF">
        <w:rPr>
          <w:rFonts w:cstheme="minorHAnsi"/>
          <w:b/>
          <w:sz w:val="24"/>
          <w:szCs w:val="24"/>
        </w:rPr>
        <w:t xml:space="preserve">Usnesení č. </w:t>
      </w:r>
      <w:r>
        <w:rPr>
          <w:rFonts w:cstheme="minorHAnsi"/>
          <w:b/>
          <w:sz w:val="24"/>
          <w:szCs w:val="24"/>
        </w:rPr>
        <w:t>1</w:t>
      </w:r>
      <w:r w:rsidRPr="006337AF">
        <w:rPr>
          <w:rFonts w:cstheme="minorHAnsi"/>
          <w:b/>
          <w:sz w:val="24"/>
          <w:szCs w:val="24"/>
        </w:rPr>
        <w:t>/2019</w:t>
      </w:r>
    </w:p>
    <w:p w:rsidR="00B535FB" w:rsidRPr="006337AF" w:rsidRDefault="00B535FB" w:rsidP="00B535FB">
      <w:pPr>
        <w:spacing w:after="0"/>
        <w:jc w:val="both"/>
        <w:rPr>
          <w:rFonts w:cstheme="minorHAnsi"/>
          <w:sz w:val="24"/>
          <w:szCs w:val="24"/>
        </w:rPr>
      </w:pPr>
    </w:p>
    <w:p w:rsidR="00EA69DD" w:rsidRPr="00C566F2" w:rsidRDefault="00EA69DD" w:rsidP="00EA69DD">
      <w:pPr>
        <w:spacing w:after="0" w:line="240" w:lineRule="auto"/>
        <w:ind w:left="-21"/>
        <w:jc w:val="both"/>
        <w:rPr>
          <w:rFonts w:cs="Calibri"/>
          <w:bCs/>
          <w:sz w:val="24"/>
          <w:szCs w:val="24"/>
        </w:rPr>
      </w:pPr>
      <w:r w:rsidRPr="00C566F2">
        <w:rPr>
          <w:rFonts w:cs="Calibri"/>
          <w:bCs/>
          <w:sz w:val="24"/>
          <w:szCs w:val="24"/>
        </w:rPr>
        <w:t xml:space="preserve">Dozorčí a monitorovací komise MAS Stolové hory, z. s., schvaluje </w:t>
      </w:r>
      <w:r>
        <w:rPr>
          <w:rFonts w:cs="Calibri"/>
          <w:bCs/>
          <w:sz w:val="24"/>
          <w:szCs w:val="24"/>
        </w:rPr>
        <w:t>6</w:t>
      </w:r>
      <w:r w:rsidRPr="00C566F2">
        <w:rPr>
          <w:rFonts w:cs="Calibri"/>
          <w:bCs/>
          <w:sz w:val="24"/>
          <w:szCs w:val="24"/>
        </w:rPr>
        <w:t xml:space="preserve">. zprávu o plnění </w:t>
      </w:r>
      <w:proofErr w:type="spellStart"/>
      <w:r w:rsidRPr="00C566F2">
        <w:rPr>
          <w:rFonts w:cs="Calibri"/>
          <w:bCs/>
          <w:sz w:val="24"/>
          <w:szCs w:val="24"/>
        </w:rPr>
        <w:t>ISg</w:t>
      </w:r>
      <w:proofErr w:type="spellEnd"/>
      <w:r w:rsidRPr="00C566F2">
        <w:rPr>
          <w:rFonts w:cs="Calibri"/>
          <w:bCs/>
          <w:sz w:val="24"/>
          <w:szCs w:val="24"/>
        </w:rPr>
        <w:t xml:space="preserve"> Místní akční skupiny Stolové hory za 2. pololetí roku 201</w:t>
      </w:r>
      <w:r>
        <w:rPr>
          <w:rFonts w:cs="Calibri"/>
          <w:bCs/>
          <w:sz w:val="24"/>
          <w:szCs w:val="24"/>
        </w:rPr>
        <w:t>9 a pověřuje kancelář MAS doplněním údajů od ŘO PRV a odesláním zprávy na ŘO</w:t>
      </w:r>
      <w:r w:rsidRPr="00C566F2">
        <w:rPr>
          <w:rFonts w:cs="Calibri"/>
          <w:bCs/>
          <w:sz w:val="24"/>
          <w:szCs w:val="24"/>
        </w:rPr>
        <w:t>.</w:t>
      </w:r>
    </w:p>
    <w:p w:rsidR="00B535FB" w:rsidRPr="006337AF" w:rsidRDefault="00B535FB" w:rsidP="00B535FB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B535FB" w:rsidRPr="006337AF" w:rsidRDefault="00B535FB" w:rsidP="00B535FB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6337AF">
        <w:rPr>
          <w:rFonts w:cstheme="minorHAnsi"/>
          <w:sz w:val="24"/>
          <w:szCs w:val="24"/>
        </w:rPr>
        <w:t xml:space="preserve">Pro: 3 </w:t>
      </w:r>
      <w:r w:rsidRPr="006337AF">
        <w:rPr>
          <w:rFonts w:cstheme="minorHAnsi"/>
          <w:sz w:val="24"/>
          <w:szCs w:val="24"/>
        </w:rPr>
        <w:tab/>
      </w:r>
      <w:r w:rsidRPr="006337AF">
        <w:rPr>
          <w:rFonts w:cstheme="minorHAnsi"/>
          <w:sz w:val="24"/>
          <w:szCs w:val="24"/>
        </w:rPr>
        <w:tab/>
      </w:r>
      <w:r w:rsidRPr="006337AF">
        <w:rPr>
          <w:rFonts w:cstheme="minorHAnsi"/>
          <w:sz w:val="24"/>
          <w:szCs w:val="24"/>
        </w:rPr>
        <w:tab/>
      </w:r>
      <w:r w:rsidRPr="006337AF">
        <w:rPr>
          <w:rFonts w:cstheme="minorHAnsi"/>
          <w:sz w:val="24"/>
          <w:szCs w:val="24"/>
        </w:rPr>
        <w:tab/>
        <w:t xml:space="preserve">Proti: </w:t>
      </w:r>
      <w:r w:rsidRPr="006337AF">
        <w:rPr>
          <w:rFonts w:cstheme="minorHAnsi"/>
          <w:sz w:val="24"/>
          <w:szCs w:val="24"/>
        </w:rPr>
        <w:tab/>
        <w:t>0</w:t>
      </w:r>
      <w:r w:rsidRPr="006337AF">
        <w:rPr>
          <w:rFonts w:cstheme="minorHAnsi"/>
          <w:sz w:val="24"/>
          <w:szCs w:val="24"/>
        </w:rPr>
        <w:tab/>
      </w:r>
      <w:r w:rsidRPr="006337AF">
        <w:rPr>
          <w:rFonts w:cstheme="minorHAnsi"/>
          <w:sz w:val="24"/>
          <w:szCs w:val="24"/>
        </w:rPr>
        <w:tab/>
      </w:r>
      <w:r w:rsidRPr="006337AF">
        <w:rPr>
          <w:rFonts w:cstheme="minorHAnsi"/>
          <w:sz w:val="24"/>
          <w:szCs w:val="24"/>
        </w:rPr>
        <w:tab/>
        <w:t>Zdržel se: 0</w:t>
      </w:r>
    </w:p>
    <w:p w:rsidR="00B535FB" w:rsidRDefault="00B535FB" w:rsidP="00B535FB">
      <w:pPr>
        <w:spacing w:after="0"/>
        <w:ind w:firstLine="708"/>
        <w:jc w:val="both"/>
        <w:rPr>
          <w:rFonts w:cstheme="minorHAnsi"/>
        </w:rPr>
      </w:pPr>
    </w:p>
    <w:p w:rsidR="00B535FB" w:rsidRDefault="00B535FB" w:rsidP="00B535FB">
      <w:pPr>
        <w:spacing w:after="0"/>
        <w:ind w:firstLine="708"/>
        <w:jc w:val="both"/>
        <w:rPr>
          <w:rFonts w:cstheme="minorHAnsi"/>
        </w:rPr>
      </w:pPr>
    </w:p>
    <w:p w:rsidR="00B535FB" w:rsidRDefault="00B535FB" w:rsidP="00B535FB">
      <w:pPr>
        <w:spacing w:after="0"/>
        <w:ind w:firstLine="708"/>
        <w:jc w:val="both"/>
        <w:rPr>
          <w:rFonts w:cstheme="minorHAnsi"/>
        </w:rPr>
      </w:pPr>
    </w:p>
    <w:p w:rsidR="00B535FB" w:rsidRPr="006337AF" w:rsidRDefault="00B535FB" w:rsidP="00B535FB">
      <w:pPr>
        <w:spacing w:after="0"/>
        <w:ind w:firstLine="708"/>
        <w:jc w:val="both"/>
        <w:rPr>
          <w:rFonts w:cstheme="minorHAnsi"/>
        </w:rPr>
      </w:pPr>
    </w:p>
    <w:p w:rsidR="00B535FB" w:rsidRPr="006337AF" w:rsidRDefault="00B535FB" w:rsidP="00B535FB">
      <w:pPr>
        <w:tabs>
          <w:tab w:val="center" w:pos="6804"/>
        </w:tabs>
        <w:spacing w:after="0"/>
        <w:ind w:firstLine="708"/>
        <w:jc w:val="right"/>
        <w:rPr>
          <w:rFonts w:cstheme="minorHAnsi"/>
          <w:sz w:val="24"/>
          <w:szCs w:val="24"/>
        </w:rPr>
      </w:pPr>
      <w:r w:rsidRPr="006337AF">
        <w:rPr>
          <w:rFonts w:cstheme="minorHAnsi"/>
          <w:sz w:val="24"/>
          <w:szCs w:val="24"/>
        </w:rPr>
        <w:tab/>
        <w:t>…………………………………………</w:t>
      </w:r>
    </w:p>
    <w:p w:rsidR="00B535FB" w:rsidRPr="008E3F93" w:rsidRDefault="00B535FB" w:rsidP="00B535FB">
      <w:pPr>
        <w:tabs>
          <w:tab w:val="center" w:pos="6804"/>
        </w:tabs>
        <w:spacing w:after="0"/>
        <w:ind w:firstLine="708"/>
        <w:jc w:val="right"/>
        <w:rPr>
          <w:rFonts w:cstheme="minorHAnsi"/>
          <w:sz w:val="24"/>
          <w:szCs w:val="24"/>
        </w:rPr>
      </w:pPr>
      <w:r w:rsidRPr="008E3F93">
        <w:rPr>
          <w:rFonts w:cstheme="minorHAnsi"/>
          <w:sz w:val="24"/>
          <w:szCs w:val="24"/>
        </w:rPr>
        <w:tab/>
        <w:t>Ivo Šulc</w:t>
      </w:r>
    </w:p>
    <w:p w:rsidR="00B535FB" w:rsidRPr="008E3F93" w:rsidRDefault="00B535FB" w:rsidP="00B535FB">
      <w:pPr>
        <w:tabs>
          <w:tab w:val="center" w:pos="6804"/>
        </w:tabs>
        <w:spacing w:after="0"/>
        <w:ind w:firstLine="708"/>
        <w:jc w:val="right"/>
        <w:rPr>
          <w:rFonts w:cstheme="minorHAnsi"/>
          <w:i/>
          <w:sz w:val="24"/>
          <w:szCs w:val="24"/>
        </w:rPr>
      </w:pPr>
      <w:r w:rsidRPr="008E3F93">
        <w:rPr>
          <w:rFonts w:cstheme="minorHAnsi"/>
          <w:sz w:val="24"/>
          <w:szCs w:val="24"/>
        </w:rPr>
        <w:tab/>
      </w:r>
      <w:r w:rsidRPr="008E3F93">
        <w:rPr>
          <w:rFonts w:cstheme="minorHAnsi"/>
          <w:i/>
          <w:sz w:val="24"/>
          <w:szCs w:val="24"/>
        </w:rPr>
        <w:t>předseda Dozorčí a monitorovací komise MAS Stolové hory, z. s.</w:t>
      </w:r>
    </w:p>
    <w:p w:rsidR="00B535FB" w:rsidRPr="006337AF" w:rsidRDefault="00B535FB" w:rsidP="00B535FB">
      <w:pPr>
        <w:tabs>
          <w:tab w:val="center" w:pos="6804"/>
        </w:tabs>
        <w:spacing w:after="0"/>
        <w:ind w:firstLine="708"/>
        <w:jc w:val="right"/>
        <w:rPr>
          <w:rFonts w:cstheme="minorHAnsi"/>
          <w:i/>
          <w:sz w:val="24"/>
          <w:szCs w:val="24"/>
        </w:rPr>
      </w:pPr>
    </w:p>
    <w:p w:rsidR="00B535FB" w:rsidRPr="006337AF" w:rsidRDefault="00B535FB" w:rsidP="00B535FB">
      <w:pPr>
        <w:tabs>
          <w:tab w:val="center" w:pos="6804"/>
        </w:tabs>
        <w:spacing w:after="0"/>
        <w:ind w:firstLine="708"/>
        <w:jc w:val="right"/>
        <w:rPr>
          <w:rFonts w:cstheme="minorHAnsi"/>
          <w:sz w:val="24"/>
          <w:szCs w:val="24"/>
        </w:rPr>
      </w:pPr>
      <w:r w:rsidRPr="006337AF">
        <w:rPr>
          <w:rFonts w:cstheme="minorHAnsi"/>
          <w:sz w:val="24"/>
          <w:szCs w:val="24"/>
        </w:rPr>
        <w:t>a</w:t>
      </w:r>
    </w:p>
    <w:p w:rsidR="00B535FB" w:rsidRPr="006337AF" w:rsidRDefault="00B535FB" w:rsidP="00B535FB">
      <w:pPr>
        <w:tabs>
          <w:tab w:val="center" w:pos="6804"/>
        </w:tabs>
        <w:spacing w:after="0"/>
        <w:ind w:firstLine="708"/>
        <w:jc w:val="right"/>
        <w:rPr>
          <w:rFonts w:cstheme="minorHAnsi"/>
          <w:sz w:val="24"/>
          <w:szCs w:val="24"/>
        </w:rPr>
      </w:pPr>
    </w:p>
    <w:p w:rsidR="00B535FB" w:rsidRPr="006337AF" w:rsidRDefault="00B535FB" w:rsidP="00B535FB">
      <w:pPr>
        <w:tabs>
          <w:tab w:val="center" w:pos="6804"/>
        </w:tabs>
        <w:spacing w:after="0"/>
        <w:ind w:firstLine="708"/>
        <w:jc w:val="right"/>
        <w:rPr>
          <w:rFonts w:cstheme="minorHAnsi"/>
          <w:sz w:val="24"/>
          <w:szCs w:val="24"/>
        </w:rPr>
      </w:pPr>
    </w:p>
    <w:p w:rsidR="00B535FB" w:rsidRPr="006337AF" w:rsidRDefault="00B535FB" w:rsidP="00B535FB">
      <w:pPr>
        <w:tabs>
          <w:tab w:val="center" w:pos="6804"/>
        </w:tabs>
        <w:spacing w:after="0"/>
        <w:ind w:firstLine="708"/>
        <w:jc w:val="right"/>
        <w:rPr>
          <w:rFonts w:cstheme="minorHAnsi"/>
          <w:sz w:val="24"/>
          <w:szCs w:val="24"/>
        </w:rPr>
      </w:pPr>
      <w:r w:rsidRPr="006337AF">
        <w:rPr>
          <w:rFonts w:cstheme="minorHAnsi"/>
          <w:sz w:val="24"/>
          <w:szCs w:val="24"/>
        </w:rPr>
        <w:t>………………………………………..</w:t>
      </w:r>
    </w:p>
    <w:p w:rsidR="00B535FB" w:rsidRPr="006337AF" w:rsidRDefault="007F0924" w:rsidP="00B535FB">
      <w:pPr>
        <w:tabs>
          <w:tab w:val="center" w:pos="6804"/>
        </w:tabs>
        <w:spacing w:after="0"/>
        <w:ind w:firstLine="70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Vladislav Friml</w:t>
      </w:r>
    </w:p>
    <w:p w:rsidR="00B535FB" w:rsidRPr="006337AF" w:rsidRDefault="007F0924" w:rsidP="00B535FB">
      <w:pPr>
        <w:tabs>
          <w:tab w:val="center" w:pos="6804"/>
        </w:tabs>
        <w:spacing w:after="0"/>
        <w:ind w:firstLine="708"/>
        <w:jc w:val="right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starosta, zástupce obce Velké Petrovice</w:t>
      </w:r>
    </w:p>
    <w:p w:rsidR="00B535FB" w:rsidRPr="006337AF" w:rsidRDefault="00B535FB" w:rsidP="00B535FB">
      <w:pPr>
        <w:tabs>
          <w:tab w:val="center" w:pos="6804"/>
        </w:tabs>
        <w:spacing w:after="0"/>
        <w:ind w:firstLine="708"/>
        <w:jc w:val="right"/>
        <w:rPr>
          <w:rFonts w:cstheme="minorHAnsi"/>
          <w:sz w:val="24"/>
          <w:szCs w:val="24"/>
        </w:rPr>
      </w:pPr>
      <w:r w:rsidRPr="006337AF">
        <w:rPr>
          <w:rFonts w:cstheme="minorHAnsi"/>
          <w:i/>
          <w:sz w:val="24"/>
          <w:szCs w:val="24"/>
        </w:rPr>
        <w:t>ověřovatel zápisu</w:t>
      </w:r>
    </w:p>
    <w:p w:rsidR="00FF4810" w:rsidRPr="00B535FB" w:rsidRDefault="00FF4810" w:rsidP="00B535FB"/>
    <w:sectPr w:rsidR="00FF4810" w:rsidRPr="00B535FB" w:rsidSect="003B0066">
      <w:headerReference w:type="default" r:id="rId7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AD8" w:rsidRDefault="00E64AD8" w:rsidP="00FF4810">
      <w:pPr>
        <w:spacing w:after="0" w:line="240" w:lineRule="auto"/>
      </w:pPr>
      <w:r>
        <w:separator/>
      </w:r>
    </w:p>
  </w:endnote>
  <w:endnote w:type="continuationSeparator" w:id="0">
    <w:p w:rsidR="00E64AD8" w:rsidRDefault="00E64AD8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AD8" w:rsidRDefault="00E64AD8" w:rsidP="00FF4810">
      <w:pPr>
        <w:spacing w:after="0" w:line="240" w:lineRule="auto"/>
      </w:pPr>
      <w:r>
        <w:separator/>
      </w:r>
    </w:p>
  </w:footnote>
  <w:footnote w:type="continuationSeparator" w:id="0">
    <w:p w:rsidR="00E64AD8" w:rsidRDefault="00E64AD8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:rsidTr="00DF2122">
      <w:tc>
        <w:tcPr>
          <w:tcW w:w="4644" w:type="dxa"/>
        </w:tcPr>
        <w:p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:rsidR="00FF4810" w:rsidRDefault="00FF48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BEF6DEA"/>
    <w:multiLevelType w:val="hybridMultilevel"/>
    <w:tmpl w:val="AF5CF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458C6"/>
    <w:multiLevelType w:val="hybridMultilevel"/>
    <w:tmpl w:val="C6265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836C7"/>
    <w:multiLevelType w:val="hybridMultilevel"/>
    <w:tmpl w:val="AF5CF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93B1B"/>
    <w:multiLevelType w:val="hybridMultilevel"/>
    <w:tmpl w:val="84E24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C6F29"/>
    <w:rsid w:val="000D0B49"/>
    <w:rsid w:val="00162ED2"/>
    <w:rsid w:val="00164E60"/>
    <w:rsid w:val="001718A6"/>
    <w:rsid w:val="001D1F9A"/>
    <w:rsid w:val="001E4F57"/>
    <w:rsid w:val="003847F6"/>
    <w:rsid w:val="003B0066"/>
    <w:rsid w:val="003F403D"/>
    <w:rsid w:val="00423A34"/>
    <w:rsid w:val="00490AF7"/>
    <w:rsid w:val="0052684C"/>
    <w:rsid w:val="00575BBE"/>
    <w:rsid w:val="005A3CCD"/>
    <w:rsid w:val="005D16C8"/>
    <w:rsid w:val="00605DCE"/>
    <w:rsid w:val="00631B6D"/>
    <w:rsid w:val="00637BBF"/>
    <w:rsid w:val="00645BF4"/>
    <w:rsid w:val="0065546A"/>
    <w:rsid w:val="00667A7D"/>
    <w:rsid w:val="006852EF"/>
    <w:rsid w:val="006C3517"/>
    <w:rsid w:val="007101BB"/>
    <w:rsid w:val="00743360"/>
    <w:rsid w:val="007A4FA5"/>
    <w:rsid w:val="007F0924"/>
    <w:rsid w:val="007F3E99"/>
    <w:rsid w:val="008375F4"/>
    <w:rsid w:val="0088477C"/>
    <w:rsid w:val="00886ED9"/>
    <w:rsid w:val="00924A3B"/>
    <w:rsid w:val="00A509E4"/>
    <w:rsid w:val="00AA0EED"/>
    <w:rsid w:val="00B535FB"/>
    <w:rsid w:val="00B96B7F"/>
    <w:rsid w:val="00CB375F"/>
    <w:rsid w:val="00CF7BDA"/>
    <w:rsid w:val="00DF2122"/>
    <w:rsid w:val="00E2448D"/>
    <w:rsid w:val="00E64AD8"/>
    <w:rsid w:val="00EA69DD"/>
    <w:rsid w:val="00EF0EDB"/>
    <w:rsid w:val="00F1419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6F2D0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4336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535FB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Spravce</cp:lastModifiedBy>
  <cp:revision>6</cp:revision>
  <dcterms:created xsi:type="dcterms:W3CDTF">2020-01-15T14:15:00Z</dcterms:created>
  <dcterms:modified xsi:type="dcterms:W3CDTF">2020-01-16T12:29:00Z</dcterms:modified>
</cp:coreProperties>
</file>